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B9DB" w14:textId="27D5EC74" w:rsidR="005A6D7C" w:rsidRPr="00CF7F9C" w:rsidRDefault="005A6D7C" w:rsidP="00CF7F9C">
      <w:pPr>
        <w:pStyle w:val="PRTITLE"/>
        <w:spacing w:before="240" w:after="720"/>
        <w:rPr>
          <w:rFonts w:cs="Arial"/>
          <w:bCs/>
          <w:caps/>
          <w:color w:val="54B948"/>
          <w:sz w:val="40"/>
          <w:szCs w:val="40"/>
        </w:rPr>
      </w:pPr>
      <w:r w:rsidRPr="002D14CA">
        <w:rPr>
          <w:rFonts w:cs="Arial"/>
          <w:bCs/>
          <w:caps/>
          <w:color w:val="54B948"/>
          <w:sz w:val="40"/>
          <w:szCs w:val="40"/>
        </w:rPr>
        <w:t>Business Gateway Client Complaints Procedure</w:t>
      </w:r>
    </w:p>
    <w:p w14:paraId="4619C50C" w14:textId="77777777" w:rsidR="005A6D7C" w:rsidRPr="00CF7F9C" w:rsidRDefault="005A6D7C" w:rsidP="00CF7F9C">
      <w:pPr>
        <w:pStyle w:val="PRHEADING1"/>
        <w:numPr>
          <w:ilvl w:val="0"/>
          <w:numId w:val="13"/>
        </w:numPr>
      </w:pPr>
      <w:r w:rsidRPr="00CF7F9C">
        <w:t>Introduction</w:t>
      </w:r>
    </w:p>
    <w:p w14:paraId="65A949EE" w14:textId="77777777" w:rsidR="005A6D7C" w:rsidRPr="00C42AB3" w:rsidRDefault="005A6D7C" w:rsidP="005A6D7C">
      <w:pPr>
        <w:ind w:left="360"/>
        <w:jc w:val="both"/>
        <w:rPr>
          <w:rFonts w:cs="Arial"/>
          <w:sz w:val="22"/>
          <w:szCs w:val="22"/>
        </w:rPr>
      </w:pPr>
      <w:r>
        <w:rPr>
          <w:rFonts w:cs="Arial"/>
          <w:sz w:val="22"/>
          <w:szCs w:val="22"/>
        </w:rPr>
        <w:t>Business Gateway is a public</w:t>
      </w:r>
      <w:r w:rsidRPr="00C42AB3">
        <w:rPr>
          <w:rFonts w:cs="Arial"/>
          <w:sz w:val="22"/>
          <w:szCs w:val="22"/>
        </w:rPr>
        <w:t>ly funded service providing access to free business support</w:t>
      </w:r>
      <w:r>
        <w:rPr>
          <w:rFonts w:cs="Arial"/>
          <w:sz w:val="22"/>
          <w:szCs w:val="22"/>
        </w:rPr>
        <w:t xml:space="preserve"> and </w:t>
      </w:r>
      <w:r w:rsidRPr="00C42AB3">
        <w:rPr>
          <w:rFonts w:cs="Arial"/>
          <w:sz w:val="22"/>
          <w:szCs w:val="22"/>
        </w:rPr>
        <w:t>impartial advice to start up and existing businesses in Scotland.</w:t>
      </w:r>
    </w:p>
    <w:p w14:paraId="7441F394" w14:textId="77777777" w:rsidR="005A6D7C" w:rsidRDefault="005A6D7C" w:rsidP="005A6D7C">
      <w:pPr>
        <w:ind w:left="360"/>
        <w:jc w:val="both"/>
        <w:rPr>
          <w:rFonts w:cs="Arial"/>
          <w:sz w:val="22"/>
          <w:szCs w:val="22"/>
        </w:rPr>
      </w:pPr>
      <w:r w:rsidRPr="00C42AB3">
        <w:rPr>
          <w:rFonts w:cs="Arial"/>
          <w:sz w:val="22"/>
          <w:szCs w:val="22"/>
        </w:rPr>
        <w:t>Scottish Local Authorities are responsible for the delivery of Business Gateway services in their respective geographic areas across Scotland.</w:t>
      </w:r>
      <w:r>
        <w:rPr>
          <w:rFonts w:cs="Arial"/>
          <w:sz w:val="22"/>
          <w:szCs w:val="22"/>
        </w:rPr>
        <w:t xml:space="preserve"> </w:t>
      </w:r>
      <w:r w:rsidRPr="00C42AB3">
        <w:rPr>
          <w:rFonts w:cs="Arial"/>
          <w:sz w:val="22"/>
          <w:szCs w:val="22"/>
        </w:rPr>
        <w:t>Scottish Local Authorities are supported in the delivery of the service by the Business Gateway National Unit</w:t>
      </w:r>
      <w:r>
        <w:rPr>
          <w:rFonts w:cs="Arial"/>
          <w:sz w:val="22"/>
          <w:szCs w:val="22"/>
        </w:rPr>
        <w:t xml:space="preserve"> (</w:t>
      </w:r>
      <w:r w:rsidRPr="00C42AB3">
        <w:rPr>
          <w:rFonts w:cs="Arial"/>
          <w:sz w:val="22"/>
          <w:szCs w:val="22"/>
        </w:rPr>
        <w:t>which is based in COSLA</w:t>
      </w:r>
      <w:r>
        <w:rPr>
          <w:rFonts w:cs="Arial"/>
          <w:sz w:val="22"/>
          <w:szCs w:val="22"/>
        </w:rPr>
        <w:t>)</w:t>
      </w:r>
      <w:r w:rsidRPr="00C42AB3">
        <w:rPr>
          <w:rFonts w:cs="Arial"/>
          <w:sz w:val="22"/>
          <w:szCs w:val="22"/>
        </w:rPr>
        <w:t>, and the Business Gateway Enquiry Service</w:t>
      </w:r>
      <w:r>
        <w:rPr>
          <w:rFonts w:cs="Arial"/>
          <w:sz w:val="22"/>
          <w:szCs w:val="22"/>
        </w:rPr>
        <w:t xml:space="preserve"> (</w:t>
      </w:r>
      <w:r w:rsidRPr="00C42AB3">
        <w:rPr>
          <w:rFonts w:cs="Arial"/>
          <w:sz w:val="22"/>
          <w:szCs w:val="22"/>
        </w:rPr>
        <w:t>delivered by Scottish Enterprise</w:t>
      </w:r>
      <w:r>
        <w:rPr>
          <w:rFonts w:cs="Arial"/>
          <w:sz w:val="22"/>
          <w:szCs w:val="22"/>
        </w:rPr>
        <w:t>)</w:t>
      </w:r>
      <w:r w:rsidRPr="00C42AB3">
        <w:rPr>
          <w:rFonts w:cs="Arial"/>
          <w:sz w:val="22"/>
          <w:szCs w:val="22"/>
        </w:rPr>
        <w:t>.</w:t>
      </w:r>
      <w:r>
        <w:rPr>
          <w:rFonts w:cs="Arial"/>
          <w:sz w:val="22"/>
          <w:szCs w:val="22"/>
        </w:rPr>
        <w:t xml:space="preserve"> </w:t>
      </w:r>
    </w:p>
    <w:p w14:paraId="75A236BB" w14:textId="77777777" w:rsidR="005A6D7C" w:rsidRDefault="005A6D7C" w:rsidP="005A6D7C">
      <w:pPr>
        <w:ind w:left="360"/>
        <w:jc w:val="both"/>
        <w:rPr>
          <w:rFonts w:cs="Arial"/>
          <w:sz w:val="22"/>
          <w:szCs w:val="22"/>
        </w:rPr>
      </w:pPr>
      <w:r w:rsidRPr="00C42AB3">
        <w:rPr>
          <w:rFonts w:cs="Arial"/>
          <w:sz w:val="22"/>
          <w:szCs w:val="22"/>
        </w:rPr>
        <w:t>Scottish Local Authorities who deliver the Business Gateway service, the Business Gateway National Unit, and the Business Gateway Enquiry Service are committed to providing high quality services.</w:t>
      </w:r>
      <w:r>
        <w:rPr>
          <w:rFonts w:cs="Arial"/>
          <w:sz w:val="22"/>
          <w:szCs w:val="22"/>
        </w:rPr>
        <w:t xml:space="preserve"> </w:t>
      </w:r>
      <w:r w:rsidRPr="00C42AB3">
        <w:rPr>
          <w:rFonts w:cs="Arial"/>
          <w:sz w:val="22"/>
          <w:szCs w:val="22"/>
        </w:rPr>
        <w:t>We value complaints and use the information from them to help us improve our services.</w:t>
      </w:r>
      <w:r>
        <w:rPr>
          <w:rFonts w:cs="Arial"/>
          <w:sz w:val="22"/>
          <w:szCs w:val="22"/>
        </w:rPr>
        <w:t xml:space="preserve"> </w:t>
      </w:r>
      <w:r w:rsidRPr="00C42AB3">
        <w:rPr>
          <w:rFonts w:cs="Arial"/>
          <w:sz w:val="22"/>
          <w:szCs w:val="22"/>
        </w:rPr>
        <w:t>If something goes wrong or you are dissatisfied with our services, please tell us.</w:t>
      </w:r>
    </w:p>
    <w:p w14:paraId="768256C5" w14:textId="46FDDE8D" w:rsidR="005A6D7C" w:rsidRPr="00C42AB3" w:rsidRDefault="005A6D7C" w:rsidP="005A6D7C">
      <w:pPr>
        <w:ind w:left="360"/>
        <w:jc w:val="both"/>
        <w:rPr>
          <w:rFonts w:cs="Arial"/>
          <w:sz w:val="22"/>
          <w:szCs w:val="22"/>
        </w:rPr>
      </w:pPr>
      <w:r w:rsidRPr="00C42AB3">
        <w:rPr>
          <w:rFonts w:cs="Arial"/>
          <w:sz w:val="22"/>
          <w:szCs w:val="22"/>
        </w:rPr>
        <w:t xml:space="preserve">This document describes our complaints procedure and how to make a complaint. It also tells you </w:t>
      </w:r>
      <w:r>
        <w:rPr>
          <w:rFonts w:cs="Arial"/>
          <w:sz w:val="22"/>
          <w:szCs w:val="22"/>
        </w:rPr>
        <w:t>a</w:t>
      </w:r>
      <w:r w:rsidRPr="00C42AB3">
        <w:rPr>
          <w:rFonts w:cs="Arial"/>
          <w:sz w:val="22"/>
          <w:szCs w:val="22"/>
        </w:rPr>
        <w:t xml:space="preserve">bout our standards and what you can expect from us. </w:t>
      </w:r>
    </w:p>
    <w:p w14:paraId="364E4F6C" w14:textId="77777777" w:rsidR="005A6D7C" w:rsidRPr="00CF7F9C" w:rsidRDefault="005A6D7C" w:rsidP="00CF7F9C">
      <w:pPr>
        <w:pStyle w:val="PRHEADING1"/>
        <w:numPr>
          <w:ilvl w:val="0"/>
          <w:numId w:val="13"/>
        </w:numPr>
      </w:pPr>
      <w:r w:rsidRPr="00CF7F9C">
        <w:t>What is a complaint?</w:t>
      </w:r>
    </w:p>
    <w:p w14:paraId="7549AF69" w14:textId="77777777" w:rsidR="005A6D7C" w:rsidRPr="00C42AB3" w:rsidRDefault="005A6D7C" w:rsidP="005A6D7C">
      <w:pPr>
        <w:ind w:left="360"/>
        <w:jc w:val="both"/>
        <w:rPr>
          <w:rFonts w:cs="Arial"/>
          <w:sz w:val="22"/>
          <w:szCs w:val="22"/>
        </w:rPr>
      </w:pPr>
      <w:r>
        <w:rPr>
          <w:rFonts w:cs="Arial"/>
          <w:sz w:val="22"/>
          <w:szCs w:val="22"/>
        </w:rPr>
        <w:t>A compl</w:t>
      </w:r>
      <w:r w:rsidRPr="00C42AB3">
        <w:rPr>
          <w:rFonts w:cs="Arial"/>
          <w:sz w:val="22"/>
          <w:szCs w:val="22"/>
        </w:rPr>
        <w:t>a</w:t>
      </w:r>
      <w:r>
        <w:rPr>
          <w:rFonts w:cs="Arial"/>
          <w:sz w:val="22"/>
          <w:szCs w:val="22"/>
        </w:rPr>
        <w:t>i</w:t>
      </w:r>
      <w:r w:rsidRPr="00C42AB3">
        <w:rPr>
          <w:rFonts w:cs="Arial"/>
          <w:sz w:val="22"/>
          <w:szCs w:val="22"/>
        </w:rPr>
        <w:t>nt is an expression of dissatisfaction with any aspect of the Business Gateway service.</w:t>
      </w:r>
    </w:p>
    <w:p w14:paraId="42FC23A2" w14:textId="77777777" w:rsidR="005A6D7C" w:rsidRPr="009F3E53" w:rsidRDefault="005A6D7C" w:rsidP="00CF7F9C">
      <w:pPr>
        <w:pStyle w:val="PRHEADING1"/>
        <w:numPr>
          <w:ilvl w:val="0"/>
          <w:numId w:val="13"/>
        </w:numPr>
        <w:rPr>
          <w:rFonts w:cs="Arial"/>
          <w:b w:val="0"/>
          <w:sz w:val="22"/>
          <w:szCs w:val="22"/>
        </w:rPr>
      </w:pPr>
      <w:r w:rsidRPr="00CF7F9C">
        <w:t>What can I complain about?</w:t>
      </w:r>
    </w:p>
    <w:p w14:paraId="5DEFD6B7" w14:textId="77777777" w:rsidR="005A6D7C" w:rsidRPr="00C42AB3" w:rsidRDefault="005A6D7C" w:rsidP="005A6D7C">
      <w:pPr>
        <w:ind w:left="360"/>
        <w:jc w:val="both"/>
        <w:rPr>
          <w:rFonts w:cs="Arial"/>
          <w:sz w:val="22"/>
          <w:szCs w:val="22"/>
        </w:rPr>
      </w:pPr>
      <w:r w:rsidRPr="00C42AB3">
        <w:rPr>
          <w:rFonts w:cs="Arial"/>
          <w:sz w:val="22"/>
          <w:szCs w:val="22"/>
        </w:rPr>
        <w:t>You can complain about things like:</w:t>
      </w:r>
    </w:p>
    <w:p w14:paraId="550D14A7" w14:textId="77777777" w:rsidR="005A6D7C" w:rsidRPr="00C42AB3" w:rsidRDefault="005A6D7C" w:rsidP="005A6D7C">
      <w:pPr>
        <w:pStyle w:val="ListParagraph"/>
        <w:numPr>
          <w:ilvl w:val="0"/>
          <w:numId w:val="5"/>
        </w:numPr>
        <w:jc w:val="both"/>
        <w:rPr>
          <w:rFonts w:cs="Arial"/>
          <w:sz w:val="22"/>
          <w:szCs w:val="22"/>
        </w:rPr>
      </w:pPr>
      <w:r w:rsidRPr="00C42AB3">
        <w:rPr>
          <w:rFonts w:cs="Arial"/>
          <w:sz w:val="22"/>
          <w:szCs w:val="22"/>
        </w:rPr>
        <w:t>Delays in responding to your enquiries and requests</w:t>
      </w:r>
    </w:p>
    <w:p w14:paraId="71DE3344" w14:textId="77777777" w:rsidR="005A6D7C" w:rsidRPr="00C42AB3" w:rsidRDefault="005A6D7C" w:rsidP="005A6D7C">
      <w:pPr>
        <w:pStyle w:val="ListParagraph"/>
        <w:numPr>
          <w:ilvl w:val="0"/>
          <w:numId w:val="5"/>
        </w:numPr>
        <w:jc w:val="both"/>
        <w:rPr>
          <w:rFonts w:cs="Arial"/>
          <w:sz w:val="22"/>
          <w:szCs w:val="22"/>
        </w:rPr>
      </w:pPr>
      <w:r w:rsidRPr="00C42AB3">
        <w:rPr>
          <w:rFonts w:cs="Arial"/>
          <w:sz w:val="22"/>
          <w:szCs w:val="22"/>
        </w:rPr>
        <w:t>Failure to provide a service</w:t>
      </w:r>
    </w:p>
    <w:p w14:paraId="7461A76B" w14:textId="77777777" w:rsidR="005A6D7C" w:rsidRPr="00C42AB3" w:rsidRDefault="005A6D7C" w:rsidP="005A6D7C">
      <w:pPr>
        <w:pStyle w:val="ListParagraph"/>
        <w:numPr>
          <w:ilvl w:val="0"/>
          <w:numId w:val="5"/>
        </w:numPr>
        <w:jc w:val="both"/>
        <w:rPr>
          <w:rFonts w:cs="Arial"/>
          <w:sz w:val="22"/>
          <w:szCs w:val="22"/>
        </w:rPr>
      </w:pPr>
      <w:r w:rsidRPr="00C42AB3">
        <w:rPr>
          <w:rFonts w:cs="Arial"/>
          <w:sz w:val="22"/>
          <w:szCs w:val="22"/>
        </w:rPr>
        <w:t>Our standard of service</w:t>
      </w:r>
    </w:p>
    <w:p w14:paraId="6160AD7A" w14:textId="77777777" w:rsidR="005A6D7C" w:rsidRPr="00C42AB3" w:rsidRDefault="005A6D7C" w:rsidP="005A6D7C">
      <w:pPr>
        <w:pStyle w:val="ListParagraph"/>
        <w:numPr>
          <w:ilvl w:val="0"/>
          <w:numId w:val="5"/>
        </w:numPr>
        <w:jc w:val="both"/>
        <w:rPr>
          <w:rFonts w:cs="Arial"/>
          <w:sz w:val="22"/>
          <w:szCs w:val="22"/>
        </w:rPr>
      </w:pPr>
      <w:r w:rsidRPr="00C42AB3">
        <w:rPr>
          <w:rFonts w:cs="Arial"/>
          <w:sz w:val="22"/>
          <w:szCs w:val="22"/>
        </w:rPr>
        <w:t>Treatment or attitude of a member of staff</w:t>
      </w:r>
    </w:p>
    <w:p w14:paraId="54EC1A07" w14:textId="77777777" w:rsidR="005A6D7C" w:rsidRPr="00C42AB3" w:rsidRDefault="005A6D7C" w:rsidP="005A6D7C">
      <w:pPr>
        <w:pStyle w:val="ListParagraph"/>
        <w:numPr>
          <w:ilvl w:val="0"/>
          <w:numId w:val="5"/>
        </w:numPr>
        <w:jc w:val="both"/>
        <w:rPr>
          <w:rFonts w:cs="Arial"/>
          <w:sz w:val="22"/>
          <w:szCs w:val="22"/>
        </w:rPr>
      </w:pPr>
      <w:r w:rsidRPr="00C42AB3">
        <w:rPr>
          <w:rFonts w:cs="Arial"/>
          <w:sz w:val="22"/>
          <w:szCs w:val="22"/>
        </w:rPr>
        <w:t>Our failure to follow proper procedure</w:t>
      </w:r>
    </w:p>
    <w:p w14:paraId="00AF704A" w14:textId="77777777" w:rsidR="005A6D7C" w:rsidRPr="00C42AB3" w:rsidRDefault="005A6D7C" w:rsidP="005A6D7C">
      <w:pPr>
        <w:jc w:val="both"/>
        <w:rPr>
          <w:rFonts w:cs="Arial"/>
          <w:sz w:val="22"/>
          <w:szCs w:val="22"/>
        </w:rPr>
      </w:pPr>
    </w:p>
    <w:p w14:paraId="65737004" w14:textId="77777777" w:rsidR="005A6D7C" w:rsidRPr="00C42AB3" w:rsidRDefault="005A6D7C" w:rsidP="005A6D7C">
      <w:pPr>
        <w:ind w:left="360"/>
        <w:jc w:val="both"/>
        <w:rPr>
          <w:rFonts w:cs="Arial"/>
          <w:sz w:val="22"/>
          <w:szCs w:val="22"/>
        </w:rPr>
      </w:pPr>
      <w:r w:rsidRPr="00C42AB3">
        <w:rPr>
          <w:rFonts w:cs="Arial"/>
          <w:sz w:val="22"/>
          <w:szCs w:val="22"/>
        </w:rPr>
        <w:t xml:space="preserve">Your complaint may involve more than one service or organisation involved in delivering the Business Gateway </w:t>
      </w:r>
      <w:proofErr w:type="gramStart"/>
      <w:r w:rsidRPr="00C42AB3">
        <w:rPr>
          <w:rFonts w:cs="Arial"/>
          <w:sz w:val="22"/>
          <w:szCs w:val="22"/>
        </w:rPr>
        <w:t>service, or</w:t>
      </w:r>
      <w:proofErr w:type="gramEnd"/>
      <w:r w:rsidRPr="00C42AB3">
        <w:rPr>
          <w:rFonts w:cs="Arial"/>
          <w:sz w:val="22"/>
          <w:szCs w:val="22"/>
        </w:rPr>
        <w:t xml:space="preserve"> be about someone working on our behalf.</w:t>
      </w:r>
    </w:p>
    <w:p w14:paraId="638481A9" w14:textId="77777777" w:rsidR="005A6D7C" w:rsidRPr="00CF7F9C" w:rsidRDefault="005A6D7C" w:rsidP="00CF7F9C">
      <w:pPr>
        <w:pStyle w:val="PRHEADING1"/>
        <w:numPr>
          <w:ilvl w:val="0"/>
          <w:numId w:val="13"/>
        </w:numPr>
      </w:pPr>
      <w:r w:rsidRPr="00CF7F9C">
        <w:lastRenderedPageBreak/>
        <w:t>What can’t I complain about?</w:t>
      </w:r>
    </w:p>
    <w:p w14:paraId="6D6F0FA0" w14:textId="77777777" w:rsidR="005A6D7C" w:rsidRPr="00C42AB3" w:rsidRDefault="005A6D7C" w:rsidP="005A6D7C">
      <w:pPr>
        <w:ind w:left="360"/>
        <w:jc w:val="both"/>
        <w:rPr>
          <w:rFonts w:cs="Arial"/>
          <w:sz w:val="22"/>
          <w:szCs w:val="22"/>
        </w:rPr>
      </w:pPr>
      <w:r w:rsidRPr="00C42AB3">
        <w:rPr>
          <w:rFonts w:cs="Arial"/>
          <w:sz w:val="22"/>
          <w:szCs w:val="22"/>
        </w:rPr>
        <w:t xml:space="preserve">There are some things that we can’t deal with through our </w:t>
      </w:r>
      <w:proofErr w:type="gramStart"/>
      <w:r w:rsidRPr="00C42AB3">
        <w:rPr>
          <w:rFonts w:cs="Arial"/>
          <w:sz w:val="22"/>
          <w:szCs w:val="22"/>
        </w:rPr>
        <w:t>complaints</w:t>
      </w:r>
      <w:proofErr w:type="gramEnd"/>
      <w:r w:rsidRPr="00C42AB3">
        <w:rPr>
          <w:rFonts w:cs="Arial"/>
          <w:sz w:val="22"/>
          <w:szCs w:val="22"/>
        </w:rPr>
        <w:t xml:space="preserve"> procedure.</w:t>
      </w:r>
      <w:r>
        <w:rPr>
          <w:rFonts w:cs="Arial"/>
          <w:sz w:val="22"/>
          <w:szCs w:val="22"/>
        </w:rPr>
        <w:t xml:space="preserve"> </w:t>
      </w:r>
      <w:r w:rsidRPr="00C42AB3">
        <w:rPr>
          <w:rFonts w:cs="Arial"/>
          <w:sz w:val="22"/>
          <w:szCs w:val="22"/>
        </w:rPr>
        <w:t>These include:</w:t>
      </w:r>
    </w:p>
    <w:p w14:paraId="58B76828" w14:textId="77777777" w:rsidR="005A6D7C" w:rsidRPr="00C42AB3" w:rsidRDefault="005A6D7C" w:rsidP="005A6D7C">
      <w:pPr>
        <w:pStyle w:val="ListParagraph"/>
        <w:numPr>
          <w:ilvl w:val="0"/>
          <w:numId w:val="6"/>
        </w:numPr>
        <w:jc w:val="both"/>
        <w:rPr>
          <w:rFonts w:cs="Arial"/>
          <w:sz w:val="22"/>
          <w:szCs w:val="22"/>
        </w:rPr>
      </w:pPr>
      <w:r w:rsidRPr="00C42AB3">
        <w:rPr>
          <w:rFonts w:cs="Arial"/>
          <w:sz w:val="22"/>
          <w:szCs w:val="22"/>
        </w:rPr>
        <w:t xml:space="preserve">A routine, first time request for a service, for example a </w:t>
      </w:r>
      <w:proofErr w:type="gramStart"/>
      <w:r w:rsidRPr="00C42AB3">
        <w:rPr>
          <w:rFonts w:cs="Arial"/>
          <w:sz w:val="22"/>
          <w:szCs w:val="22"/>
        </w:rPr>
        <w:t>first time</w:t>
      </w:r>
      <w:proofErr w:type="gramEnd"/>
      <w:r w:rsidRPr="00C42AB3">
        <w:rPr>
          <w:rFonts w:cs="Arial"/>
          <w:sz w:val="22"/>
          <w:szCs w:val="22"/>
        </w:rPr>
        <w:t xml:space="preserve"> request for a meeting with a business adviser</w:t>
      </w:r>
    </w:p>
    <w:p w14:paraId="2F1C1231" w14:textId="77777777" w:rsidR="005A7A87" w:rsidRPr="005A7A87" w:rsidRDefault="005A7A87" w:rsidP="005A7A87">
      <w:pPr>
        <w:pStyle w:val="ListParagraph"/>
        <w:numPr>
          <w:ilvl w:val="0"/>
          <w:numId w:val="6"/>
        </w:numPr>
        <w:jc w:val="both"/>
        <w:rPr>
          <w:rFonts w:cs="Arial"/>
          <w:color w:val="000000"/>
          <w:sz w:val="22"/>
          <w:szCs w:val="22"/>
        </w:rPr>
      </w:pPr>
      <w:r w:rsidRPr="005A7A87">
        <w:rPr>
          <w:rFonts w:cs="Arial"/>
          <w:color w:val="000000"/>
          <w:sz w:val="22"/>
          <w:szCs w:val="22"/>
        </w:rPr>
        <w:t>Requests for compensation</w:t>
      </w:r>
    </w:p>
    <w:p w14:paraId="62F2B63E" w14:textId="77777777" w:rsidR="005A7A87" w:rsidRPr="005A7A87" w:rsidRDefault="005A7A87" w:rsidP="005A7A87">
      <w:pPr>
        <w:pStyle w:val="ListParagraph"/>
        <w:numPr>
          <w:ilvl w:val="0"/>
          <w:numId w:val="6"/>
        </w:numPr>
        <w:jc w:val="both"/>
        <w:rPr>
          <w:rFonts w:cs="Arial"/>
          <w:color w:val="000000"/>
          <w:sz w:val="22"/>
          <w:szCs w:val="22"/>
        </w:rPr>
      </w:pPr>
      <w:r w:rsidRPr="005A7A87">
        <w:rPr>
          <w:rFonts w:cs="Arial"/>
          <w:color w:val="000000"/>
          <w:sz w:val="22"/>
          <w:szCs w:val="22"/>
        </w:rPr>
        <w:t>Lack of available funding in the form of grants or loans, or the process or decision in relation to funding that is not directly managed by Business Gateway National Unit</w:t>
      </w:r>
    </w:p>
    <w:p w14:paraId="14465D90" w14:textId="77777777" w:rsidR="005A7A87" w:rsidRPr="005A7A87" w:rsidRDefault="005A7A87" w:rsidP="005A7A87">
      <w:pPr>
        <w:pStyle w:val="ListParagraph"/>
        <w:numPr>
          <w:ilvl w:val="0"/>
          <w:numId w:val="6"/>
        </w:numPr>
        <w:jc w:val="both"/>
        <w:rPr>
          <w:rFonts w:cs="Arial"/>
          <w:color w:val="000000"/>
          <w:sz w:val="22"/>
          <w:szCs w:val="22"/>
        </w:rPr>
      </w:pPr>
      <w:r w:rsidRPr="005A7A87">
        <w:rPr>
          <w:rFonts w:cs="Arial"/>
          <w:color w:val="000000"/>
          <w:sz w:val="22"/>
          <w:szCs w:val="22"/>
        </w:rPr>
        <w:t>Things that are covered by right of appeal, or other such matters out with the jurisdiction of Business Gateway – e.g. planning appeals lodged with your local Council</w:t>
      </w:r>
    </w:p>
    <w:p w14:paraId="6A802C82" w14:textId="77777777" w:rsidR="005A7A87" w:rsidRPr="005A7A87" w:rsidRDefault="005A7A87" w:rsidP="005A7A87">
      <w:pPr>
        <w:pStyle w:val="ListParagraph"/>
        <w:numPr>
          <w:ilvl w:val="0"/>
          <w:numId w:val="6"/>
        </w:numPr>
        <w:jc w:val="both"/>
        <w:rPr>
          <w:rFonts w:cs="Arial"/>
          <w:color w:val="000000"/>
          <w:sz w:val="22"/>
          <w:szCs w:val="22"/>
        </w:rPr>
      </w:pPr>
      <w:r w:rsidRPr="005A7A87">
        <w:rPr>
          <w:rFonts w:cs="Arial"/>
          <w:color w:val="000000"/>
          <w:sz w:val="22"/>
          <w:szCs w:val="22"/>
        </w:rPr>
        <w:t>Requests for information and publicly available information</w:t>
      </w:r>
    </w:p>
    <w:p w14:paraId="52387734" w14:textId="77777777" w:rsidR="005A7A87" w:rsidRPr="005A7A87" w:rsidRDefault="005A7A87" w:rsidP="005A7A87">
      <w:pPr>
        <w:pStyle w:val="ListParagraph"/>
        <w:numPr>
          <w:ilvl w:val="0"/>
          <w:numId w:val="6"/>
        </w:numPr>
        <w:jc w:val="both"/>
        <w:rPr>
          <w:rFonts w:cs="Arial"/>
          <w:color w:val="000000"/>
          <w:sz w:val="22"/>
          <w:szCs w:val="22"/>
        </w:rPr>
      </w:pPr>
      <w:r w:rsidRPr="005A7A87">
        <w:rPr>
          <w:rFonts w:cs="Arial"/>
          <w:color w:val="000000"/>
          <w:sz w:val="22"/>
          <w:szCs w:val="22"/>
        </w:rPr>
        <w:t>Requests under the Freedom of Information (Scotland) Act or Data Protection Act</w:t>
      </w:r>
    </w:p>
    <w:p w14:paraId="5B41E905" w14:textId="77777777" w:rsidR="005A7A87" w:rsidRPr="005A7A87" w:rsidRDefault="005A7A87" w:rsidP="005A7A87">
      <w:pPr>
        <w:pStyle w:val="ListParagraph"/>
        <w:numPr>
          <w:ilvl w:val="0"/>
          <w:numId w:val="6"/>
        </w:numPr>
        <w:jc w:val="both"/>
        <w:rPr>
          <w:rFonts w:cs="Arial"/>
          <w:color w:val="000000"/>
          <w:sz w:val="22"/>
          <w:szCs w:val="22"/>
        </w:rPr>
      </w:pPr>
      <w:r w:rsidRPr="005A7A87">
        <w:rPr>
          <w:rFonts w:cs="Arial"/>
          <w:color w:val="000000"/>
          <w:sz w:val="22"/>
          <w:szCs w:val="22"/>
        </w:rPr>
        <w:t xml:space="preserve">Complaints that are currently in the process of being investigated / </w:t>
      </w:r>
      <w:proofErr w:type="gramStart"/>
      <w:r w:rsidRPr="005A7A87">
        <w:rPr>
          <w:rFonts w:cs="Arial"/>
          <w:color w:val="000000"/>
          <w:sz w:val="22"/>
          <w:szCs w:val="22"/>
        </w:rPr>
        <w:t>resolved, or</w:t>
      </w:r>
      <w:proofErr w:type="gramEnd"/>
      <w:r w:rsidRPr="005A7A87">
        <w:rPr>
          <w:rFonts w:cs="Arial"/>
          <w:color w:val="000000"/>
          <w:sz w:val="22"/>
          <w:szCs w:val="22"/>
        </w:rPr>
        <w:t xml:space="preserve"> attempts to re-open a complaint where a final decision has already been made.</w:t>
      </w:r>
    </w:p>
    <w:p w14:paraId="43592D2A" w14:textId="77777777" w:rsidR="005A6D7C" w:rsidRPr="005A6D7C" w:rsidRDefault="005A6D7C" w:rsidP="005A6D7C">
      <w:pPr>
        <w:pStyle w:val="ListParagraph"/>
        <w:ind w:left="360"/>
        <w:jc w:val="both"/>
        <w:rPr>
          <w:rFonts w:cs="Arial"/>
          <w:sz w:val="22"/>
          <w:szCs w:val="22"/>
        </w:rPr>
      </w:pPr>
    </w:p>
    <w:p w14:paraId="4CCFF038" w14:textId="77777777" w:rsidR="005A6D7C" w:rsidRPr="00C42AB3" w:rsidRDefault="005A6D7C" w:rsidP="005A6D7C">
      <w:pPr>
        <w:ind w:left="360"/>
        <w:jc w:val="both"/>
        <w:rPr>
          <w:rFonts w:cs="Arial"/>
          <w:sz w:val="22"/>
          <w:szCs w:val="22"/>
        </w:rPr>
      </w:pPr>
      <w:r w:rsidRPr="00C42AB3">
        <w:rPr>
          <w:rFonts w:cs="Arial"/>
          <w:sz w:val="22"/>
          <w:szCs w:val="22"/>
        </w:rPr>
        <w:t>If other procedures or rights of appeal can help you resolve your concerns, we will give you information or advice to help you.</w:t>
      </w:r>
    </w:p>
    <w:p w14:paraId="7F69B09A" w14:textId="77777777" w:rsidR="005A6D7C" w:rsidRPr="00CF7F9C" w:rsidRDefault="005A6D7C" w:rsidP="00CF7F9C">
      <w:pPr>
        <w:pStyle w:val="PRHEADING1"/>
        <w:numPr>
          <w:ilvl w:val="0"/>
          <w:numId w:val="13"/>
        </w:numPr>
      </w:pPr>
      <w:r w:rsidRPr="00CF7F9C">
        <w:t>Who can complain?</w:t>
      </w:r>
    </w:p>
    <w:p w14:paraId="30EED020" w14:textId="77F3E088" w:rsidR="005A6D7C" w:rsidRPr="00C42AB3" w:rsidRDefault="005A6D7C" w:rsidP="005A6D7C">
      <w:pPr>
        <w:ind w:left="360"/>
        <w:jc w:val="both"/>
        <w:rPr>
          <w:rFonts w:cs="Arial"/>
          <w:sz w:val="22"/>
          <w:szCs w:val="22"/>
        </w:rPr>
      </w:pPr>
      <w:r w:rsidRPr="00C42AB3">
        <w:rPr>
          <w:rFonts w:cs="Arial"/>
          <w:sz w:val="22"/>
          <w:szCs w:val="22"/>
        </w:rPr>
        <w:t>Anyone can make a complaint to us, including the representative of someone who is dissatisfied with our service.</w:t>
      </w:r>
      <w:r>
        <w:rPr>
          <w:rFonts w:cs="Arial"/>
          <w:sz w:val="22"/>
          <w:szCs w:val="22"/>
        </w:rPr>
        <w:t xml:space="preserve"> </w:t>
      </w:r>
      <w:r w:rsidRPr="00C42AB3">
        <w:rPr>
          <w:rFonts w:cs="Arial"/>
          <w:sz w:val="22"/>
          <w:szCs w:val="22"/>
        </w:rPr>
        <w:t>Please also read the section on ‘Getting help to make your complaint’.</w:t>
      </w:r>
    </w:p>
    <w:p w14:paraId="77ACE3B4" w14:textId="77777777" w:rsidR="005A6D7C" w:rsidRPr="00CF7F9C" w:rsidRDefault="005A6D7C" w:rsidP="00CF7F9C">
      <w:pPr>
        <w:pStyle w:val="PRHEADING1"/>
        <w:numPr>
          <w:ilvl w:val="0"/>
          <w:numId w:val="13"/>
        </w:numPr>
      </w:pPr>
      <w:r w:rsidRPr="00CF7F9C">
        <w:t>How do I complain?</w:t>
      </w:r>
    </w:p>
    <w:p w14:paraId="3EA873D1" w14:textId="77777777" w:rsidR="005A6D7C" w:rsidRPr="009F3E53" w:rsidRDefault="005A6D7C" w:rsidP="005A6D7C">
      <w:pPr>
        <w:pStyle w:val="ListParagraph"/>
        <w:numPr>
          <w:ilvl w:val="0"/>
          <w:numId w:val="14"/>
        </w:numPr>
        <w:jc w:val="both"/>
        <w:rPr>
          <w:rFonts w:cs="Arial"/>
          <w:sz w:val="22"/>
          <w:szCs w:val="22"/>
        </w:rPr>
      </w:pPr>
      <w:r w:rsidRPr="009F3E53">
        <w:rPr>
          <w:rFonts w:cs="Arial"/>
          <w:sz w:val="22"/>
          <w:szCs w:val="22"/>
        </w:rPr>
        <w:t xml:space="preserve">You can complain in person at any </w:t>
      </w:r>
      <w:r w:rsidRPr="005A6D7C">
        <w:t xml:space="preserve">Business Gateway </w:t>
      </w:r>
      <w:proofErr w:type="gramStart"/>
      <w:r w:rsidRPr="005A6D7C">
        <w:t>office</w:t>
      </w:r>
      <w:r w:rsidRPr="009F3E53">
        <w:rPr>
          <w:rFonts w:cs="Arial"/>
          <w:sz w:val="22"/>
          <w:szCs w:val="22"/>
        </w:rPr>
        <w:t>, and</w:t>
      </w:r>
      <w:proofErr w:type="gramEnd"/>
      <w:r w:rsidRPr="009F3E53">
        <w:rPr>
          <w:rFonts w:cs="Arial"/>
          <w:sz w:val="22"/>
          <w:szCs w:val="22"/>
        </w:rPr>
        <w:t xml:space="preserve"> speak direct</w:t>
      </w:r>
      <w:r>
        <w:rPr>
          <w:rFonts w:cs="Arial"/>
          <w:sz w:val="22"/>
          <w:szCs w:val="22"/>
        </w:rPr>
        <w:t>ly</w:t>
      </w:r>
      <w:r w:rsidRPr="009F3E53">
        <w:rPr>
          <w:rFonts w:cs="Arial"/>
          <w:sz w:val="22"/>
          <w:szCs w:val="22"/>
        </w:rPr>
        <w:t xml:space="preserve"> to a member of staff by phone, in writing or email</w:t>
      </w:r>
      <w:r>
        <w:rPr>
          <w:rFonts w:cs="Arial"/>
          <w:sz w:val="22"/>
          <w:szCs w:val="22"/>
        </w:rPr>
        <w:t>, or via social media</w:t>
      </w:r>
      <w:r w:rsidRPr="009F3E53">
        <w:rPr>
          <w:rFonts w:cs="Arial"/>
          <w:sz w:val="22"/>
          <w:szCs w:val="22"/>
        </w:rPr>
        <w:t>.</w:t>
      </w:r>
      <w:r>
        <w:rPr>
          <w:rFonts w:cs="Arial"/>
          <w:sz w:val="22"/>
          <w:szCs w:val="22"/>
        </w:rPr>
        <w:t xml:space="preserve"> </w:t>
      </w:r>
      <w:r w:rsidRPr="009F3E53">
        <w:rPr>
          <w:rFonts w:cs="Arial"/>
          <w:sz w:val="22"/>
          <w:szCs w:val="22"/>
        </w:rPr>
        <w:t xml:space="preserve">You can find the contact details for your local Business Gateway office at </w:t>
      </w:r>
      <w:hyperlink r:id="rId13" w:history="1">
        <w:r w:rsidRPr="005A6D7C">
          <w:rPr>
            <w:rStyle w:val="Hyperlink"/>
            <w:rFonts w:cs="Arial"/>
            <w:sz w:val="22"/>
            <w:szCs w:val="22"/>
          </w:rPr>
          <w:t>http://www.bgateway.com/local-offices</w:t>
        </w:r>
      </w:hyperlink>
    </w:p>
    <w:p w14:paraId="5F6FE37A" w14:textId="77777777" w:rsidR="005A6D7C" w:rsidRPr="009F3E53" w:rsidRDefault="005A6D7C" w:rsidP="005A6D7C">
      <w:pPr>
        <w:pStyle w:val="ListParagraph"/>
        <w:numPr>
          <w:ilvl w:val="0"/>
          <w:numId w:val="14"/>
        </w:numPr>
        <w:jc w:val="both"/>
        <w:rPr>
          <w:rFonts w:cs="Arial"/>
          <w:sz w:val="22"/>
          <w:szCs w:val="22"/>
        </w:rPr>
      </w:pPr>
      <w:r w:rsidRPr="009F3E53">
        <w:rPr>
          <w:rFonts w:cs="Arial"/>
          <w:sz w:val="22"/>
          <w:szCs w:val="22"/>
        </w:rPr>
        <w:t>You can also complain directly to your local Council through their online complaints form.</w:t>
      </w:r>
      <w:r>
        <w:rPr>
          <w:rFonts w:cs="Arial"/>
          <w:sz w:val="22"/>
          <w:szCs w:val="22"/>
        </w:rPr>
        <w:t xml:space="preserve">  You can find details of your local Council at </w:t>
      </w:r>
      <w:r w:rsidRPr="00840552">
        <w:rPr>
          <w:rStyle w:val="Hyperlink"/>
          <w:rFonts w:cs="Arial"/>
          <w:sz w:val="22"/>
          <w:szCs w:val="22"/>
        </w:rPr>
        <w:t>https://www.mygov.scot/organisations/#scottish-local-authority</w:t>
      </w:r>
    </w:p>
    <w:p w14:paraId="6276B541" w14:textId="77777777" w:rsidR="005A6D7C" w:rsidRPr="009F3E53" w:rsidRDefault="005A6D7C" w:rsidP="005A6D7C">
      <w:pPr>
        <w:pStyle w:val="ListParagraph"/>
        <w:numPr>
          <w:ilvl w:val="0"/>
          <w:numId w:val="14"/>
        </w:numPr>
        <w:jc w:val="both"/>
        <w:rPr>
          <w:sz w:val="22"/>
          <w:szCs w:val="22"/>
        </w:rPr>
      </w:pPr>
      <w:r w:rsidRPr="009F3E53">
        <w:rPr>
          <w:sz w:val="22"/>
          <w:szCs w:val="22"/>
        </w:rPr>
        <w:t xml:space="preserve">If you wish to complain by phone and are not able to reach your local </w:t>
      </w:r>
      <w:proofErr w:type="gramStart"/>
      <w:r w:rsidRPr="009F3E53">
        <w:rPr>
          <w:sz w:val="22"/>
          <w:szCs w:val="22"/>
        </w:rPr>
        <w:t>office</w:t>
      </w:r>
      <w:proofErr w:type="gramEnd"/>
      <w:r w:rsidRPr="009F3E53">
        <w:rPr>
          <w:sz w:val="22"/>
          <w:szCs w:val="22"/>
        </w:rPr>
        <w:t xml:space="preserve"> you can also contact us on 0300 013 4753</w:t>
      </w:r>
    </w:p>
    <w:p w14:paraId="7F147B11" w14:textId="77777777" w:rsidR="005A6D7C" w:rsidRDefault="005A6D7C" w:rsidP="005A6D7C">
      <w:pPr>
        <w:pStyle w:val="ListParagraph"/>
        <w:numPr>
          <w:ilvl w:val="0"/>
          <w:numId w:val="14"/>
        </w:numPr>
        <w:jc w:val="both"/>
        <w:rPr>
          <w:rFonts w:cs="Arial"/>
          <w:sz w:val="22"/>
          <w:szCs w:val="22"/>
        </w:rPr>
      </w:pPr>
      <w:r w:rsidRPr="009F3E53">
        <w:rPr>
          <w:rFonts w:cs="Arial"/>
          <w:sz w:val="22"/>
          <w:szCs w:val="22"/>
        </w:rPr>
        <w:t xml:space="preserve">You can also contact us using </w:t>
      </w:r>
      <w:proofErr w:type="spellStart"/>
      <w:r w:rsidRPr="009F3E53">
        <w:rPr>
          <w:rFonts w:cs="Arial"/>
          <w:sz w:val="22"/>
          <w:szCs w:val="22"/>
        </w:rPr>
        <w:t>Live</w:t>
      </w:r>
      <w:r>
        <w:rPr>
          <w:rFonts w:cs="Arial"/>
          <w:sz w:val="22"/>
          <w:szCs w:val="22"/>
        </w:rPr>
        <w:t>Chat</w:t>
      </w:r>
      <w:proofErr w:type="spellEnd"/>
      <w:r w:rsidRPr="009F3E53">
        <w:rPr>
          <w:rFonts w:cs="Arial"/>
          <w:sz w:val="22"/>
          <w:szCs w:val="22"/>
        </w:rPr>
        <w:t xml:space="preserve"> on </w:t>
      </w:r>
      <w:hyperlink r:id="rId14" w:history="1">
        <w:r w:rsidRPr="005A6D7C">
          <w:rPr>
            <w:rStyle w:val="Hyperlink"/>
            <w:rFonts w:cs="Arial"/>
            <w:sz w:val="22"/>
            <w:szCs w:val="22"/>
          </w:rPr>
          <w:t>www.bgateway.com</w:t>
        </w:r>
      </w:hyperlink>
    </w:p>
    <w:p w14:paraId="67BABD70" w14:textId="33BDF450" w:rsidR="005A6D7C" w:rsidRPr="00CF7F9C" w:rsidRDefault="005A6D7C" w:rsidP="005A6D7C">
      <w:pPr>
        <w:pStyle w:val="ListParagraph"/>
        <w:numPr>
          <w:ilvl w:val="0"/>
          <w:numId w:val="14"/>
        </w:numPr>
        <w:jc w:val="both"/>
        <w:rPr>
          <w:rFonts w:cs="Arial"/>
          <w:sz w:val="22"/>
          <w:szCs w:val="22"/>
        </w:rPr>
      </w:pPr>
      <w:r w:rsidRPr="009F3E53">
        <w:rPr>
          <w:rFonts w:cs="Arial"/>
          <w:sz w:val="22"/>
          <w:szCs w:val="22"/>
        </w:rPr>
        <w:t xml:space="preserve">or by emailing us at </w:t>
      </w:r>
      <w:hyperlink r:id="rId15" w:history="1">
        <w:r w:rsidRPr="005A6D7C">
          <w:rPr>
            <w:rStyle w:val="Hyperlink"/>
            <w:rFonts w:cs="Arial"/>
            <w:sz w:val="22"/>
            <w:szCs w:val="22"/>
          </w:rPr>
          <w:t>info@bgateway.com</w:t>
        </w:r>
      </w:hyperlink>
    </w:p>
    <w:p w14:paraId="0202538C" w14:textId="77777777" w:rsidR="005A6D7C" w:rsidRPr="00C42AB3" w:rsidRDefault="005A6D7C" w:rsidP="005A6D7C">
      <w:pPr>
        <w:ind w:left="360"/>
        <w:jc w:val="both"/>
        <w:rPr>
          <w:rFonts w:cs="Arial"/>
          <w:sz w:val="22"/>
          <w:szCs w:val="22"/>
        </w:rPr>
      </w:pPr>
      <w:r w:rsidRPr="00C42AB3">
        <w:rPr>
          <w:rFonts w:cs="Arial"/>
          <w:sz w:val="22"/>
          <w:szCs w:val="22"/>
        </w:rPr>
        <w:t>It is easier for us to resolve complaints if you make them quickly and directly to the local office where the service is concerned. So please talk to a member of staff at the office/ service you are complaining about. They can then try to resolve problems on the spot.</w:t>
      </w:r>
      <w:r>
        <w:rPr>
          <w:rFonts w:cs="Arial"/>
          <w:sz w:val="22"/>
          <w:szCs w:val="22"/>
        </w:rPr>
        <w:t xml:space="preserve"> </w:t>
      </w:r>
    </w:p>
    <w:p w14:paraId="2F8BC72D" w14:textId="77777777" w:rsidR="005A6D7C" w:rsidRDefault="005A6D7C" w:rsidP="005A6D7C">
      <w:pPr>
        <w:ind w:left="360"/>
        <w:jc w:val="both"/>
        <w:rPr>
          <w:rFonts w:cs="Arial"/>
          <w:sz w:val="22"/>
          <w:szCs w:val="22"/>
        </w:rPr>
      </w:pPr>
      <w:r w:rsidRPr="00C42AB3">
        <w:rPr>
          <w:rFonts w:cs="Arial"/>
          <w:sz w:val="22"/>
          <w:szCs w:val="22"/>
        </w:rPr>
        <w:t>When complaining, please tell us: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53"/>
      </w:tblGrid>
      <w:tr w:rsidR="00CF7F9C" w14:paraId="1C382812" w14:textId="77777777" w:rsidTr="00CF7F9C">
        <w:tc>
          <w:tcPr>
            <w:tcW w:w="5151" w:type="dxa"/>
          </w:tcPr>
          <w:p w14:paraId="700E30A8" w14:textId="77777777" w:rsidR="00CF7F9C" w:rsidRPr="00C42AB3" w:rsidRDefault="00CF7F9C" w:rsidP="00CF7F9C">
            <w:pPr>
              <w:pStyle w:val="ListParagraph"/>
              <w:numPr>
                <w:ilvl w:val="0"/>
                <w:numId w:val="7"/>
              </w:numPr>
              <w:jc w:val="both"/>
              <w:rPr>
                <w:rFonts w:cs="Arial"/>
                <w:sz w:val="22"/>
                <w:szCs w:val="22"/>
              </w:rPr>
            </w:pPr>
            <w:r w:rsidRPr="00C42AB3">
              <w:rPr>
                <w:rFonts w:cs="Arial"/>
                <w:sz w:val="22"/>
                <w:szCs w:val="22"/>
              </w:rPr>
              <w:t>Your full name</w:t>
            </w:r>
          </w:p>
          <w:p w14:paraId="44AC8138" w14:textId="6B9D31CA" w:rsidR="00CF7F9C" w:rsidRPr="00CF7F9C" w:rsidRDefault="00CF7F9C" w:rsidP="005A6D7C">
            <w:pPr>
              <w:pStyle w:val="ListParagraph"/>
              <w:numPr>
                <w:ilvl w:val="0"/>
                <w:numId w:val="7"/>
              </w:numPr>
              <w:jc w:val="both"/>
              <w:rPr>
                <w:rFonts w:cs="Arial"/>
                <w:sz w:val="22"/>
                <w:szCs w:val="22"/>
              </w:rPr>
            </w:pPr>
            <w:r w:rsidRPr="00C42AB3">
              <w:rPr>
                <w:rFonts w:cs="Arial"/>
                <w:sz w:val="22"/>
                <w:szCs w:val="22"/>
              </w:rPr>
              <w:t>As much as you can about the complaint</w:t>
            </w:r>
          </w:p>
        </w:tc>
        <w:tc>
          <w:tcPr>
            <w:tcW w:w="5151" w:type="dxa"/>
          </w:tcPr>
          <w:p w14:paraId="078534CD" w14:textId="77777777" w:rsidR="00CF7F9C" w:rsidRPr="00C42AB3" w:rsidRDefault="00CF7F9C" w:rsidP="00CF7F9C">
            <w:pPr>
              <w:pStyle w:val="ListParagraph"/>
              <w:numPr>
                <w:ilvl w:val="0"/>
                <w:numId w:val="7"/>
              </w:numPr>
              <w:jc w:val="both"/>
              <w:rPr>
                <w:rFonts w:cs="Arial"/>
                <w:sz w:val="22"/>
                <w:szCs w:val="22"/>
              </w:rPr>
            </w:pPr>
            <w:r w:rsidRPr="00C42AB3">
              <w:rPr>
                <w:rFonts w:cs="Arial"/>
                <w:sz w:val="22"/>
                <w:szCs w:val="22"/>
              </w:rPr>
              <w:t>What has gone wrong</w:t>
            </w:r>
          </w:p>
          <w:p w14:paraId="28E60AC6" w14:textId="166DABF7" w:rsidR="00CF7F9C" w:rsidRPr="00CF7F9C" w:rsidRDefault="00CF7F9C" w:rsidP="005A6D7C">
            <w:pPr>
              <w:pStyle w:val="ListParagraph"/>
              <w:numPr>
                <w:ilvl w:val="0"/>
                <w:numId w:val="7"/>
              </w:numPr>
              <w:jc w:val="both"/>
              <w:rPr>
                <w:rFonts w:cs="Arial"/>
                <w:sz w:val="22"/>
                <w:szCs w:val="22"/>
              </w:rPr>
            </w:pPr>
            <w:r w:rsidRPr="00C42AB3">
              <w:rPr>
                <w:rFonts w:cs="Arial"/>
                <w:sz w:val="22"/>
                <w:szCs w:val="22"/>
              </w:rPr>
              <w:t>How you want us to resolve the matter</w:t>
            </w:r>
          </w:p>
        </w:tc>
      </w:tr>
    </w:tbl>
    <w:p w14:paraId="3D9B751F" w14:textId="77777777" w:rsidR="005A6D7C" w:rsidRPr="00CF7F9C" w:rsidRDefault="005A6D7C" w:rsidP="00CF7F9C">
      <w:pPr>
        <w:pStyle w:val="PRHEADING1"/>
        <w:numPr>
          <w:ilvl w:val="0"/>
          <w:numId w:val="13"/>
        </w:numPr>
      </w:pPr>
      <w:r w:rsidRPr="00CF7F9C">
        <w:lastRenderedPageBreak/>
        <w:t>How long do I have to make a complaint?</w:t>
      </w:r>
    </w:p>
    <w:p w14:paraId="0FE903B3" w14:textId="77777777" w:rsidR="005A6D7C" w:rsidRPr="00C42AB3" w:rsidRDefault="005A6D7C" w:rsidP="005A6D7C">
      <w:pPr>
        <w:ind w:left="360"/>
        <w:jc w:val="both"/>
        <w:rPr>
          <w:rFonts w:cs="Arial"/>
          <w:sz w:val="22"/>
          <w:szCs w:val="22"/>
        </w:rPr>
      </w:pPr>
      <w:r w:rsidRPr="00C42AB3">
        <w:rPr>
          <w:rFonts w:cs="Arial"/>
          <w:sz w:val="22"/>
          <w:szCs w:val="22"/>
        </w:rPr>
        <w:t>Normally, you must make your complaint within six months of:</w:t>
      </w:r>
    </w:p>
    <w:p w14:paraId="793FB0E8" w14:textId="77777777" w:rsidR="005A6D7C" w:rsidRPr="00C42AB3" w:rsidRDefault="005A6D7C" w:rsidP="005A6D7C">
      <w:pPr>
        <w:pStyle w:val="ListParagraph"/>
        <w:numPr>
          <w:ilvl w:val="0"/>
          <w:numId w:val="8"/>
        </w:numPr>
        <w:jc w:val="both"/>
        <w:rPr>
          <w:rFonts w:cs="Arial"/>
          <w:sz w:val="22"/>
          <w:szCs w:val="22"/>
        </w:rPr>
      </w:pPr>
      <w:r>
        <w:rPr>
          <w:rFonts w:cs="Arial"/>
          <w:sz w:val="22"/>
          <w:szCs w:val="22"/>
        </w:rPr>
        <w:t>t</w:t>
      </w:r>
      <w:r w:rsidRPr="00C42AB3">
        <w:rPr>
          <w:rFonts w:cs="Arial"/>
          <w:sz w:val="22"/>
          <w:szCs w:val="22"/>
        </w:rPr>
        <w:t>he event you want to complain about</w:t>
      </w:r>
    </w:p>
    <w:p w14:paraId="1B72AE0B" w14:textId="77777777" w:rsidR="005A6D7C" w:rsidRDefault="005A6D7C" w:rsidP="005A6D7C">
      <w:pPr>
        <w:pStyle w:val="ListParagraph"/>
        <w:numPr>
          <w:ilvl w:val="0"/>
          <w:numId w:val="8"/>
        </w:numPr>
        <w:jc w:val="both"/>
        <w:rPr>
          <w:rFonts w:cs="Arial"/>
          <w:sz w:val="22"/>
          <w:szCs w:val="22"/>
        </w:rPr>
      </w:pPr>
      <w:r>
        <w:rPr>
          <w:rFonts w:cs="Arial"/>
          <w:sz w:val="22"/>
          <w:szCs w:val="22"/>
        </w:rPr>
        <w:t>f</w:t>
      </w:r>
      <w:r w:rsidRPr="00C42AB3">
        <w:rPr>
          <w:rFonts w:cs="Arial"/>
          <w:sz w:val="22"/>
          <w:szCs w:val="22"/>
        </w:rPr>
        <w:t>inding out that you have a reason to complain, but no longer than 12 months after the event itself</w:t>
      </w:r>
    </w:p>
    <w:p w14:paraId="198B95EB" w14:textId="77777777" w:rsidR="005A6D7C" w:rsidRPr="00C42AB3" w:rsidRDefault="005A6D7C" w:rsidP="005A6D7C">
      <w:pPr>
        <w:pStyle w:val="ListParagraph"/>
        <w:jc w:val="both"/>
        <w:rPr>
          <w:rFonts w:cs="Arial"/>
          <w:sz w:val="22"/>
          <w:szCs w:val="22"/>
        </w:rPr>
      </w:pPr>
    </w:p>
    <w:p w14:paraId="47BE9A33" w14:textId="1A8BE0CB" w:rsidR="008164FD" w:rsidRPr="00C42AB3" w:rsidRDefault="005A6D7C" w:rsidP="00CF7F9C">
      <w:pPr>
        <w:ind w:left="360"/>
        <w:jc w:val="both"/>
        <w:rPr>
          <w:rFonts w:cs="Arial"/>
          <w:sz w:val="22"/>
          <w:szCs w:val="22"/>
        </w:rPr>
      </w:pPr>
      <w:r w:rsidRPr="00C42AB3">
        <w:rPr>
          <w:rFonts w:cs="Arial"/>
          <w:sz w:val="22"/>
          <w:szCs w:val="22"/>
        </w:rPr>
        <w:t>In exceptional circumstances we may be able to accept a complaint after the time limit. If you feel that the time limit should not apply to your complaint, please tell us why.</w:t>
      </w:r>
    </w:p>
    <w:p w14:paraId="665B8266" w14:textId="77777777" w:rsidR="005A6D7C" w:rsidRPr="00CF7F9C" w:rsidRDefault="005A6D7C" w:rsidP="00CF7F9C">
      <w:pPr>
        <w:pStyle w:val="PRHEADING1"/>
        <w:numPr>
          <w:ilvl w:val="0"/>
          <w:numId w:val="13"/>
        </w:numPr>
      </w:pPr>
      <w:r w:rsidRPr="00CF7F9C">
        <w:t>What happens after I have complained?</w:t>
      </w:r>
    </w:p>
    <w:p w14:paraId="5FA67937" w14:textId="77777777" w:rsidR="005A6D7C" w:rsidRPr="009F3E53" w:rsidRDefault="005A6D7C" w:rsidP="005A6D7C">
      <w:pPr>
        <w:pStyle w:val="ListParagraph"/>
        <w:ind w:left="360"/>
        <w:jc w:val="both"/>
        <w:rPr>
          <w:sz w:val="22"/>
          <w:szCs w:val="22"/>
        </w:rPr>
      </w:pPr>
      <w:r w:rsidRPr="009F3E53">
        <w:rPr>
          <w:sz w:val="22"/>
          <w:szCs w:val="22"/>
        </w:rPr>
        <w:t>We will always tell you who is dealing with your complaint.</w:t>
      </w:r>
      <w:r>
        <w:rPr>
          <w:sz w:val="22"/>
          <w:szCs w:val="22"/>
        </w:rPr>
        <w:t xml:space="preserve"> </w:t>
      </w:r>
      <w:r w:rsidRPr="009F3E53">
        <w:rPr>
          <w:sz w:val="22"/>
          <w:szCs w:val="22"/>
        </w:rPr>
        <w:t>Our complaints procedure has two stages:</w:t>
      </w:r>
    </w:p>
    <w:p w14:paraId="10851DFB" w14:textId="77777777" w:rsidR="005A6D7C" w:rsidRDefault="005A6D7C" w:rsidP="005A6D7C">
      <w:pPr>
        <w:pStyle w:val="ListParagraph"/>
        <w:ind w:left="360"/>
        <w:jc w:val="both"/>
        <w:rPr>
          <w:sz w:val="22"/>
          <w:szCs w:val="22"/>
        </w:rPr>
      </w:pPr>
    </w:p>
    <w:p w14:paraId="3DCD05A7" w14:textId="77777777" w:rsidR="00030904" w:rsidRPr="009F3E53" w:rsidRDefault="00030904" w:rsidP="005A6D7C">
      <w:pPr>
        <w:pStyle w:val="ListParagraph"/>
        <w:ind w:left="360"/>
        <w:jc w:val="both"/>
        <w:rPr>
          <w:sz w:val="22"/>
          <w:szCs w:val="22"/>
        </w:rPr>
      </w:pPr>
    </w:p>
    <w:p w14:paraId="5DDBE858" w14:textId="77777777" w:rsidR="005A6D7C" w:rsidRPr="009F3E53" w:rsidRDefault="005A6D7C" w:rsidP="005A6D7C">
      <w:pPr>
        <w:pStyle w:val="ListParagraph"/>
        <w:ind w:left="360"/>
        <w:jc w:val="both"/>
        <w:rPr>
          <w:b/>
          <w:i/>
          <w:sz w:val="22"/>
          <w:szCs w:val="22"/>
        </w:rPr>
      </w:pPr>
      <w:r w:rsidRPr="009F3E53">
        <w:rPr>
          <w:b/>
          <w:i/>
          <w:sz w:val="22"/>
          <w:szCs w:val="22"/>
        </w:rPr>
        <w:t>Stage 1 – frontline resolution</w:t>
      </w:r>
    </w:p>
    <w:p w14:paraId="586D60B8" w14:textId="081FDB21" w:rsidR="005A6D7C" w:rsidRPr="009F3E53" w:rsidRDefault="005A6D7C" w:rsidP="005A6D7C">
      <w:pPr>
        <w:pStyle w:val="ListParagraph"/>
        <w:numPr>
          <w:ilvl w:val="0"/>
          <w:numId w:val="15"/>
        </w:numPr>
        <w:jc w:val="both"/>
        <w:rPr>
          <w:rFonts w:cs="Arial"/>
          <w:sz w:val="22"/>
          <w:szCs w:val="22"/>
        </w:rPr>
      </w:pPr>
      <w:r w:rsidRPr="009F3E53">
        <w:rPr>
          <w:rFonts w:cs="Arial"/>
          <w:sz w:val="22"/>
          <w:szCs w:val="22"/>
        </w:rPr>
        <w:t>We aim to resolve complaints quickly and close to where we provided the service. This could mean an on-the-spot apology and an explanation if something has clearly gone wrong, and immediate action to resolve the problem</w:t>
      </w:r>
      <w:r w:rsidR="00BF1A90">
        <w:rPr>
          <w:rFonts w:cs="Arial"/>
          <w:sz w:val="22"/>
          <w:szCs w:val="22"/>
        </w:rPr>
        <w:t>.</w:t>
      </w:r>
    </w:p>
    <w:p w14:paraId="77244A22" w14:textId="492623E8" w:rsidR="005A6D7C" w:rsidRPr="009F3E53" w:rsidRDefault="005A6D7C" w:rsidP="005A6D7C">
      <w:pPr>
        <w:pStyle w:val="ListParagraph"/>
        <w:numPr>
          <w:ilvl w:val="0"/>
          <w:numId w:val="15"/>
        </w:numPr>
        <w:jc w:val="both"/>
        <w:rPr>
          <w:rFonts w:cs="Arial"/>
          <w:sz w:val="22"/>
          <w:szCs w:val="22"/>
        </w:rPr>
      </w:pPr>
      <w:r w:rsidRPr="009F3E53">
        <w:rPr>
          <w:rFonts w:cs="Arial"/>
          <w:sz w:val="22"/>
          <w:szCs w:val="22"/>
        </w:rPr>
        <w:t>We will give you our decision at Stage 1 in no more than five working days, unless there are exceptional circumstances</w:t>
      </w:r>
      <w:r w:rsidR="00BF1A90">
        <w:rPr>
          <w:rFonts w:cs="Arial"/>
          <w:sz w:val="22"/>
          <w:szCs w:val="22"/>
        </w:rPr>
        <w:t>.</w:t>
      </w:r>
    </w:p>
    <w:p w14:paraId="463CEBA5" w14:textId="351BD750" w:rsidR="005A6D7C" w:rsidRPr="009F3E53" w:rsidRDefault="005A6D7C" w:rsidP="005A6D7C">
      <w:pPr>
        <w:pStyle w:val="ListParagraph"/>
        <w:numPr>
          <w:ilvl w:val="0"/>
          <w:numId w:val="15"/>
        </w:numPr>
        <w:jc w:val="both"/>
        <w:rPr>
          <w:rFonts w:cs="Arial"/>
          <w:sz w:val="22"/>
          <w:szCs w:val="22"/>
        </w:rPr>
      </w:pPr>
      <w:r w:rsidRPr="009F3E53">
        <w:rPr>
          <w:rFonts w:cs="Arial"/>
          <w:sz w:val="22"/>
          <w:szCs w:val="22"/>
        </w:rPr>
        <w:t>If we can’t resolve your complaint at this stage, we will explain why and tell you what you can do next.</w:t>
      </w:r>
      <w:r>
        <w:rPr>
          <w:rFonts w:cs="Arial"/>
          <w:sz w:val="22"/>
          <w:szCs w:val="22"/>
        </w:rPr>
        <w:t xml:space="preserve"> </w:t>
      </w:r>
      <w:r w:rsidRPr="009F3E53">
        <w:rPr>
          <w:rFonts w:cs="Arial"/>
          <w:sz w:val="22"/>
          <w:szCs w:val="22"/>
        </w:rPr>
        <w:t>We might suggest that you take your complaint to Stage 2. You may choose to do this immediately or sometime after you get our initial decision</w:t>
      </w:r>
      <w:r w:rsidR="00BF1A90">
        <w:rPr>
          <w:rFonts w:cs="Arial"/>
          <w:sz w:val="22"/>
          <w:szCs w:val="22"/>
        </w:rPr>
        <w:t>.</w:t>
      </w:r>
    </w:p>
    <w:p w14:paraId="2A28E4FF" w14:textId="77777777" w:rsidR="005A6D7C" w:rsidRPr="0090442E" w:rsidRDefault="005A6D7C" w:rsidP="005A6D7C">
      <w:pPr>
        <w:jc w:val="both"/>
        <w:rPr>
          <w:rFonts w:cs="Arial"/>
          <w:sz w:val="22"/>
          <w:szCs w:val="22"/>
        </w:rPr>
      </w:pPr>
    </w:p>
    <w:p w14:paraId="7DE5CC1F" w14:textId="77777777" w:rsidR="005A6D7C" w:rsidRPr="005A6D7C" w:rsidRDefault="005A6D7C" w:rsidP="00030904">
      <w:pPr>
        <w:spacing w:after="0"/>
        <w:ind w:firstLine="360"/>
        <w:jc w:val="both"/>
        <w:rPr>
          <w:rFonts w:cs="Arial"/>
          <w:b/>
          <w:i/>
          <w:color w:val="000000"/>
          <w:sz w:val="22"/>
          <w:szCs w:val="22"/>
        </w:rPr>
      </w:pPr>
      <w:r w:rsidRPr="005A6D7C">
        <w:rPr>
          <w:rFonts w:cs="Arial"/>
          <w:b/>
          <w:i/>
          <w:color w:val="000000"/>
          <w:sz w:val="22"/>
          <w:szCs w:val="22"/>
        </w:rPr>
        <w:t>Stage 2 – investigation</w:t>
      </w:r>
    </w:p>
    <w:p w14:paraId="73D4B805" w14:textId="77777777" w:rsidR="005A6D7C" w:rsidRPr="0090442E" w:rsidRDefault="005A6D7C" w:rsidP="00030904">
      <w:pPr>
        <w:spacing w:after="0"/>
        <w:ind w:left="720"/>
        <w:jc w:val="both"/>
        <w:rPr>
          <w:rFonts w:cs="Arial"/>
          <w:sz w:val="22"/>
          <w:szCs w:val="22"/>
        </w:rPr>
      </w:pPr>
      <w:r w:rsidRPr="0090442E">
        <w:rPr>
          <w:rFonts w:cs="Arial"/>
          <w:sz w:val="22"/>
          <w:szCs w:val="22"/>
        </w:rPr>
        <w:t>Stage 2 deals with two types of complaint: those that have not been resolved at Stage 1 and those that are complex and require detailed investigation.</w:t>
      </w:r>
    </w:p>
    <w:p w14:paraId="3ED91008" w14:textId="77777777" w:rsidR="005A6D7C" w:rsidRPr="0090442E" w:rsidRDefault="005A6D7C" w:rsidP="005A6D7C">
      <w:pPr>
        <w:ind w:left="720"/>
        <w:jc w:val="both"/>
        <w:rPr>
          <w:rFonts w:cs="Arial"/>
          <w:sz w:val="22"/>
          <w:szCs w:val="22"/>
        </w:rPr>
      </w:pPr>
      <w:r w:rsidRPr="0090442E">
        <w:rPr>
          <w:rFonts w:cs="Arial"/>
          <w:sz w:val="22"/>
          <w:szCs w:val="22"/>
        </w:rPr>
        <w:t>When using Stage 2 we will:</w:t>
      </w:r>
      <w:r>
        <w:rPr>
          <w:rFonts w:cs="Arial"/>
          <w:sz w:val="22"/>
          <w:szCs w:val="22"/>
        </w:rPr>
        <w:t xml:space="preserve"> </w:t>
      </w:r>
    </w:p>
    <w:p w14:paraId="2848CB24" w14:textId="77777777" w:rsidR="005A6D7C" w:rsidRPr="0090442E" w:rsidRDefault="005A6D7C" w:rsidP="005A6D7C">
      <w:pPr>
        <w:pStyle w:val="ListParagraph"/>
        <w:numPr>
          <w:ilvl w:val="0"/>
          <w:numId w:val="9"/>
        </w:numPr>
        <w:ind w:left="1080"/>
        <w:jc w:val="both"/>
        <w:rPr>
          <w:rFonts w:cs="Arial"/>
          <w:sz w:val="22"/>
          <w:szCs w:val="22"/>
        </w:rPr>
      </w:pPr>
      <w:r w:rsidRPr="0090442E">
        <w:rPr>
          <w:rFonts w:cs="Arial"/>
          <w:sz w:val="22"/>
          <w:szCs w:val="22"/>
        </w:rPr>
        <w:t>Acknowledge receipt of your complaint</w:t>
      </w:r>
    </w:p>
    <w:p w14:paraId="0BA5DB74" w14:textId="77777777" w:rsidR="005A6D7C" w:rsidRPr="0090442E" w:rsidRDefault="005A6D7C" w:rsidP="005A6D7C">
      <w:pPr>
        <w:pStyle w:val="ListParagraph"/>
        <w:numPr>
          <w:ilvl w:val="0"/>
          <w:numId w:val="9"/>
        </w:numPr>
        <w:ind w:left="1080"/>
        <w:jc w:val="both"/>
        <w:rPr>
          <w:rFonts w:cs="Arial"/>
          <w:sz w:val="22"/>
          <w:szCs w:val="22"/>
        </w:rPr>
      </w:pPr>
      <w:r w:rsidRPr="0090442E">
        <w:rPr>
          <w:rFonts w:cs="Arial"/>
          <w:sz w:val="22"/>
          <w:szCs w:val="22"/>
        </w:rPr>
        <w:t>Discuss your complaint with you to understand why you remain dissatisfied and what outcome you are looking for</w:t>
      </w:r>
    </w:p>
    <w:p w14:paraId="74E0AD88" w14:textId="77777777" w:rsidR="005A6D7C" w:rsidRPr="0090442E" w:rsidRDefault="005A6D7C" w:rsidP="005A6D7C">
      <w:pPr>
        <w:pStyle w:val="ListParagraph"/>
        <w:numPr>
          <w:ilvl w:val="0"/>
          <w:numId w:val="9"/>
        </w:numPr>
        <w:ind w:left="1080"/>
        <w:jc w:val="both"/>
        <w:rPr>
          <w:rFonts w:cs="Arial"/>
          <w:sz w:val="22"/>
          <w:szCs w:val="22"/>
        </w:rPr>
      </w:pPr>
      <w:r w:rsidRPr="0090442E">
        <w:rPr>
          <w:rFonts w:cs="Arial"/>
          <w:sz w:val="22"/>
          <w:szCs w:val="22"/>
        </w:rPr>
        <w:t>Give you a full response to the complaint as soon as possible and within 20 working days</w:t>
      </w:r>
    </w:p>
    <w:p w14:paraId="6A6E23AE" w14:textId="77777777" w:rsidR="005A6D7C" w:rsidRPr="009F3E53" w:rsidRDefault="005A6D7C" w:rsidP="005A6D7C">
      <w:pPr>
        <w:ind w:left="720"/>
        <w:jc w:val="both"/>
        <w:rPr>
          <w:rFonts w:cs="Arial"/>
          <w:sz w:val="22"/>
          <w:szCs w:val="22"/>
        </w:rPr>
      </w:pPr>
      <w:r w:rsidRPr="009F3E53">
        <w:rPr>
          <w:rFonts w:cs="Arial"/>
          <w:sz w:val="22"/>
          <w:szCs w:val="22"/>
        </w:rPr>
        <w:t>If our investigation will take longer than 20 days, we will tell you why. We will agree revised time limits with you and keep you updated on progress.</w:t>
      </w:r>
    </w:p>
    <w:p w14:paraId="1E5BABFF" w14:textId="77777777" w:rsidR="005A6D7C" w:rsidRPr="0090442E" w:rsidRDefault="005A6D7C" w:rsidP="005A6D7C">
      <w:pPr>
        <w:jc w:val="both"/>
        <w:rPr>
          <w:rFonts w:cs="Arial"/>
          <w:sz w:val="22"/>
          <w:szCs w:val="22"/>
        </w:rPr>
      </w:pPr>
    </w:p>
    <w:p w14:paraId="3DE20AB0" w14:textId="77777777" w:rsidR="005A6D7C" w:rsidRPr="009F3E53" w:rsidRDefault="005A6D7C" w:rsidP="00CF7F9C">
      <w:pPr>
        <w:pStyle w:val="PRHEADING1"/>
        <w:numPr>
          <w:ilvl w:val="0"/>
          <w:numId w:val="13"/>
        </w:numPr>
        <w:rPr>
          <w:rFonts w:cs="Arial"/>
          <w:b w:val="0"/>
          <w:sz w:val="22"/>
          <w:szCs w:val="22"/>
        </w:rPr>
      </w:pPr>
      <w:r w:rsidRPr="00CF7F9C">
        <w:t>What if I’m still dissatisfied?</w:t>
      </w:r>
    </w:p>
    <w:p w14:paraId="23C0CC7E" w14:textId="77777777" w:rsidR="005A6D7C" w:rsidRPr="009F3E53" w:rsidRDefault="005A6D7C" w:rsidP="005A6D7C">
      <w:pPr>
        <w:ind w:left="360"/>
        <w:jc w:val="both"/>
        <w:rPr>
          <w:rFonts w:cs="Arial"/>
          <w:sz w:val="22"/>
          <w:szCs w:val="22"/>
        </w:rPr>
      </w:pPr>
      <w:r w:rsidRPr="009F3E53">
        <w:rPr>
          <w:rFonts w:cs="Arial"/>
          <w:sz w:val="22"/>
          <w:szCs w:val="22"/>
        </w:rPr>
        <w:lastRenderedPageBreak/>
        <w:t>After we have fully investigated, if you are still dissatisfied with the decision of the local council or the way we have dealt with your complaint, you can ask the Scottish Public Services Ombudsman (SPSO) to look at it.</w:t>
      </w:r>
      <w:r>
        <w:rPr>
          <w:rFonts w:cs="Arial"/>
          <w:sz w:val="22"/>
          <w:szCs w:val="22"/>
        </w:rPr>
        <w:t xml:space="preserve"> </w:t>
      </w:r>
    </w:p>
    <w:p w14:paraId="46DFA56D" w14:textId="77777777" w:rsidR="005A6D7C" w:rsidRPr="00C42AB3" w:rsidRDefault="005A6D7C" w:rsidP="005A6D7C">
      <w:pPr>
        <w:ind w:firstLine="360"/>
        <w:jc w:val="both"/>
        <w:rPr>
          <w:rFonts w:cs="Arial"/>
          <w:sz w:val="22"/>
          <w:szCs w:val="22"/>
        </w:rPr>
      </w:pPr>
      <w:r w:rsidRPr="00C42AB3">
        <w:rPr>
          <w:rFonts w:cs="Arial"/>
          <w:sz w:val="22"/>
          <w:szCs w:val="22"/>
        </w:rPr>
        <w:t xml:space="preserve">The SPSO </w:t>
      </w:r>
      <w:r w:rsidRPr="00C42AB3">
        <w:rPr>
          <w:rFonts w:cs="Arial"/>
          <w:b/>
          <w:sz w:val="22"/>
          <w:szCs w:val="22"/>
        </w:rPr>
        <w:t xml:space="preserve">cannot </w:t>
      </w:r>
      <w:r w:rsidRPr="00C42AB3">
        <w:rPr>
          <w:rFonts w:cs="Arial"/>
          <w:sz w:val="22"/>
          <w:szCs w:val="22"/>
        </w:rPr>
        <w:t>normally look at:</w:t>
      </w:r>
    </w:p>
    <w:p w14:paraId="0CDA1520" w14:textId="77777777" w:rsidR="005A6D7C" w:rsidRPr="00C42AB3" w:rsidRDefault="005A6D7C" w:rsidP="005A6D7C">
      <w:pPr>
        <w:pStyle w:val="ListParagraph"/>
        <w:numPr>
          <w:ilvl w:val="0"/>
          <w:numId w:val="10"/>
        </w:numPr>
        <w:jc w:val="both"/>
        <w:rPr>
          <w:rFonts w:cs="Arial"/>
          <w:sz w:val="22"/>
          <w:szCs w:val="22"/>
        </w:rPr>
      </w:pPr>
      <w:r w:rsidRPr="00C42AB3">
        <w:rPr>
          <w:rFonts w:cs="Arial"/>
          <w:sz w:val="22"/>
          <w:szCs w:val="22"/>
        </w:rPr>
        <w:t>A complaint that has not completed our complaints procedure (so please make sure it has done so before contacting the SPSO)</w:t>
      </w:r>
    </w:p>
    <w:p w14:paraId="25692DE4" w14:textId="77777777" w:rsidR="005A6D7C" w:rsidRPr="00C42AB3" w:rsidRDefault="005A6D7C" w:rsidP="005A6D7C">
      <w:pPr>
        <w:pStyle w:val="ListParagraph"/>
        <w:numPr>
          <w:ilvl w:val="0"/>
          <w:numId w:val="10"/>
        </w:numPr>
        <w:jc w:val="both"/>
        <w:rPr>
          <w:rFonts w:cs="Arial"/>
          <w:sz w:val="22"/>
          <w:szCs w:val="22"/>
        </w:rPr>
      </w:pPr>
      <w:r w:rsidRPr="00C42AB3">
        <w:rPr>
          <w:rFonts w:cs="Arial"/>
          <w:sz w:val="22"/>
          <w:szCs w:val="22"/>
        </w:rPr>
        <w:t>Events that happened, or that you became aware of, more than a year ago</w:t>
      </w:r>
    </w:p>
    <w:p w14:paraId="4964DC44" w14:textId="64CD284D" w:rsidR="00F4052C" w:rsidRPr="00CF7F9C" w:rsidRDefault="005A6D7C" w:rsidP="005A6D7C">
      <w:pPr>
        <w:pStyle w:val="ListParagraph"/>
        <w:numPr>
          <w:ilvl w:val="0"/>
          <w:numId w:val="10"/>
        </w:numPr>
        <w:jc w:val="both"/>
        <w:rPr>
          <w:rFonts w:cs="Arial"/>
          <w:sz w:val="22"/>
          <w:szCs w:val="22"/>
        </w:rPr>
      </w:pPr>
      <w:r w:rsidRPr="00C42AB3">
        <w:rPr>
          <w:rFonts w:cs="Arial"/>
          <w:sz w:val="22"/>
          <w:szCs w:val="22"/>
        </w:rPr>
        <w:t>A matter that has been considered or is being considered in court</w:t>
      </w:r>
    </w:p>
    <w:p w14:paraId="19709A79" w14:textId="77777777" w:rsidR="00F4052C" w:rsidRPr="00C42AB3" w:rsidRDefault="00F4052C" w:rsidP="005A6D7C">
      <w:pPr>
        <w:jc w:val="both"/>
        <w:rPr>
          <w:rFonts w:cs="Arial"/>
          <w:sz w:val="22"/>
          <w:szCs w:val="22"/>
        </w:rPr>
      </w:pPr>
    </w:p>
    <w:p w14:paraId="3E96D16B" w14:textId="77777777" w:rsidR="005A6D7C" w:rsidRPr="00C42AB3" w:rsidRDefault="005A6D7C" w:rsidP="005A6D7C">
      <w:pPr>
        <w:ind w:firstLine="360"/>
        <w:jc w:val="both"/>
        <w:rPr>
          <w:rFonts w:cs="Arial"/>
          <w:sz w:val="22"/>
          <w:szCs w:val="22"/>
        </w:rPr>
      </w:pPr>
      <w:r w:rsidRPr="00C42AB3">
        <w:rPr>
          <w:rFonts w:cs="Arial"/>
          <w:sz w:val="22"/>
          <w:szCs w:val="22"/>
        </w:rPr>
        <w:t>You can contact the SPSO:</w:t>
      </w:r>
    </w:p>
    <w:p w14:paraId="3AECC5D2" w14:textId="77777777" w:rsidR="005A6D7C" w:rsidRPr="00C42AB3" w:rsidRDefault="005A6D7C" w:rsidP="005A6D7C">
      <w:pPr>
        <w:pStyle w:val="ListParagraph"/>
        <w:numPr>
          <w:ilvl w:val="0"/>
          <w:numId w:val="11"/>
        </w:numPr>
        <w:jc w:val="both"/>
        <w:rPr>
          <w:rFonts w:cs="Arial"/>
          <w:sz w:val="22"/>
          <w:szCs w:val="22"/>
        </w:rPr>
      </w:pPr>
      <w:r w:rsidRPr="00C42AB3">
        <w:rPr>
          <w:rFonts w:cs="Arial"/>
          <w:sz w:val="22"/>
          <w:szCs w:val="22"/>
        </w:rPr>
        <w:t>In person: SPSO, 4 Melville Street, Edinburgh, EH3 7NS</w:t>
      </w:r>
    </w:p>
    <w:p w14:paraId="286DDBDD" w14:textId="77777777" w:rsidR="005A6D7C" w:rsidRPr="00C42AB3" w:rsidRDefault="005A6D7C" w:rsidP="005A6D7C">
      <w:pPr>
        <w:pStyle w:val="ListParagraph"/>
        <w:numPr>
          <w:ilvl w:val="0"/>
          <w:numId w:val="11"/>
        </w:numPr>
        <w:jc w:val="both"/>
        <w:rPr>
          <w:rFonts w:cs="Arial"/>
          <w:sz w:val="22"/>
          <w:szCs w:val="22"/>
        </w:rPr>
      </w:pPr>
      <w:r w:rsidRPr="00C42AB3">
        <w:rPr>
          <w:rFonts w:cs="Arial"/>
          <w:sz w:val="22"/>
          <w:szCs w:val="22"/>
        </w:rPr>
        <w:t>By post: FREEPOST SPSO</w:t>
      </w:r>
    </w:p>
    <w:p w14:paraId="19986735" w14:textId="77777777" w:rsidR="005A6D7C" w:rsidRPr="00C42AB3" w:rsidRDefault="005A6D7C" w:rsidP="005A6D7C">
      <w:pPr>
        <w:pStyle w:val="ListParagraph"/>
        <w:numPr>
          <w:ilvl w:val="0"/>
          <w:numId w:val="11"/>
        </w:numPr>
        <w:jc w:val="both"/>
        <w:rPr>
          <w:rFonts w:cs="Arial"/>
          <w:sz w:val="22"/>
          <w:szCs w:val="22"/>
        </w:rPr>
      </w:pPr>
      <w:r w:rsidRPr="00C42AB3">
        <w:rPr>
          <w:rFonts w:cs="Arial"/>
          <w:sz w:val="22"/>
          <w:szCs w:val="22"/>
        </w:rPr>
        <w:t>Freephone: 0800 377 7330</w:t>
      </w:r>
    </w:p>
    <w:p w14:paraId="06BC1F65" w14:textId="77777777" w:rsidR="005A6D7C" w:rsidRPr="00C42AB3" w:rsidRDefault="005A6D7C" w:rsidP="005A6D7C">
      <w:pPr>
        <w:pStyle w:val="ListParagraph"/>
        <w:numPr>
          <w:ilvl w:val="0"/>
          <w:numId w:val="11"/>
        </w:numPr>
        <w:jc w:val="both"/>
        <w:rPr>
          <w:rFonts w:cs="Arial"/>
          <w:sz w:val="22"/>
          <w:szCs w:val="22"/>
        </w:rPr>
      </w:pPr>
      <w:r w:rsidRPr="00C42AB3">
        <w:rPr>
          <w:rFonts w:cs="Arial"/>
          <w:sz w:val="22"/>
          <w:szCs w:val="22"/>
        </w:rPr>
        <w:t xml:space="preserve">Online contact: </w:t>
      </w:r>
      <w:hyperlink r:id="rId16" w:history="1">
        <w:r w:rsidRPr="005A6D7C">
          <w:rPr>
            <w:rStyle w:val="Hyperlink"/>
            <w:rFonts w:cs="Arial"/>
            <w:sz w:val="22"/>
            <w:szCs w:val="22"/>
          </w:rPr>
          <w:t>https://www.spso.org.uk/contact-us</w:t>
        </w:r>
      </w:hyperlink>
      <w:r w:rsidRPr="005A6D7C">
        <w:rPr>
          <w:rStyle w:val="Hyperlink"/>
          <w:rFonts w:cs="Arial"/>
          <w:sz w:val="22"/>
          <w:szCs w:val="22"/>
        </w:rPr>
        <w:t xml:space="preserve"> </w:t>
      </w:r>
    </w:p>
    <w:p w14:paraId="7A0D0F93" w14:textId="77777777" w:rsidR="005A6D7C" w:rsidRPr="00C42AB3" w:rsidRDefault="005A6D7C" w:rsidP="005A6D7C">
      <w:pPr>
        <w:pStyle w:val="ListParagraph"/>
        <w:numPr>
          <w:ilvl w:val="0"/>
          <w:numId w:val="11"/>
        </w:numPr>
        <w:jc w:val="both"/>
        <w:rPr>
          <w:rFonts w:cs="Arial"/>
          <w:sz w:val="22"/>
          <w:szCs w:val="22"/>
        </w:rPr>
      </w:pPr>
      <w:r w:rsidRPr="00C42AB3">
        <w:rPr>
          <w:rFonts w:cs="Arial"/>
          <w:sz w:val="22"/>
          <w:szCs w:val="22"/>
        </w:rPr>
        <w:t xml:space="preserve">Website: </w:t>
      </w:r>
      <w:hyperlink r:id="rId17" w:history="1">
        <w:r w:rsidRPr="005A6D7C">
          <w:rPr>
            <w:rStyle w:val="Hyperlink"/>
            <w:rFonts w:cs="Arial"/>
            <w:sz w:val="22"/>
            <w:szCs w:val="22"/>
          </w:rPr>
          <w:t>www.spso.org.uk</w:t>
        </w:r>
      </w:hyperlink>
      <w:r w:rsidRPr="00C42AB3">
        <w:rPr>
          <w:rFonts w:cs="Arial"/>
          <w:sz w:val="22"/>
          <w:szCs w:val="22"/>
        </w:rPr>
        <w:t xml:space="preserve"> </w:t>
      </w:r>
    </w:p>
    <w:p w14:paraId="621B68D8" w14:textId="77777777" w:rsidR="005A6D7C" w:rsidRPr="00C42AB3" w:rsidRDefault="005A6D7C" w:rsidP="005A6D7C">
      <w:pPr>
        <w:pStyle w:val="ListParagraph"/>
        <w:numPr>
          <w:ilvl w:val="0"/>
          <w:numId w:val="11"/>
        </w:numPr>
        <w:jc w:val="both"/>
        <w:rPr>
          <w:rFonts w:cs="Arial"/>
          <w:sz w:val="22"/>
          <w:szCs w:val="22"/>
        </w:rPr>
      </w:pPr>
      <w:r w:rsidRPr="00C42AB3">
        <w:rPr>
          <w:rFonts w:cs="Arial"/>
          <w:sz w:val="22"/>
          <w:szCs w:val="22"/>
        </w:rPr>
        <w:t xml:space="preserve">Mobile site: </w:t>
      </w:r>
      <w:hyperlink r:id="rId18" w:history="1">
        <w:r w:rsidRPr="005A6D7C">
          <w:rPr>
            <w:rStyle w:val="Hyperlink"/>
            <w:rFonts w:cs="Arial"/>
            <w:sz w:val="22"/>
            <w:szCs w:val="22"/>
          </w:rPr>
          <w:t>http://m.spso.org.uk</w:t>
        </w:r>
      </w:hyperlink>
      <w:r w:rsidRPr="00C42AB3">
        <w:rPr>
          <w:rFonts w:cs="Arial"/>
          <w:sz w:val="22"/>
          <w:szCs w:val="22"/>
        </w:rPr>
        <w:t xml:space="preserve"> </w:t>
      </w:r>
    </w:p>
    <w:p w14:paraId="50921CC8" w14:textId="77777777" w:rsidR="005A6D7C" w:rsidRPr="00C42AB3" w:rsidRDefault="005A6D7C" w:rsidP="005A6D7C">
      <w:pPr>
        <w:jc w:val="both"/>
        <w:rPr>
          <w:rFonts w:cs="Arial"/>
          <w:sz w:val="22"/>
          <w:szCs w:val="22"/>
        </w:rPr>
      </w:pPr>
    </w:p>
    <w:p w14:paraId="1066F73B" w14:textId="77777777" w:rsidR="005A6D7C" w:rsidRPr="00CF7F9C" w:rsidRDefault="005A6D7C" w:rsidP="00CF7F9C">
      <w:pPr>
        <w:pStyle w:val="PRHEADING1"/>
        <w:numPr>
          <w:ilvl w:val="0"/>
          <w:numId w:val="13"/>
        </w:numPr>
      </w:pPr>
      <w:r w:rsidRPr="00CF7F9C">
        <w:t xml:space="preserve">Getting </w:t>
      </w:r>
      <w:proofErr w:type="gramStart"/>
      <w:r w:rsidRPr="00CF7F9C">
        <w:t>help</w:t>
      </w:r>
      <w:proofErr w:type="gramEnd"/>
      <w:r w:rsidRPr="00CF7F9C">
        <w:t xml:space="preserve"> to make your complaint</w:t>
      </w:r>
    </w:p>
    <w:p w14:paraId="59274C5A" w14:textId="77777777" w:rsidR="005A6D7C" w:rsidRPr="00C42AB3" w:rsidRDefault="005A6D7C" w:rsidP="005A6D7C">
      <w:pPr>
        <w:ind w:left="360"/>
        <w:jc w:val="both"/>
        <w:rPr>
          <w:rFonts w:cs="Arial"/>
          <w:sz w:val="22"/>
          <w:szCs w:val="22"/>
        </w:rPr>
      </w:pPr>
      <w:r w:rsidRPr="00C42AB3">
        <w:rPr>
          <w:rFonts w:cs="Arial"/>
          <w:sz w:val="22"/>
          <w:szCs w:val="22"/>
        </w:rPr>
        <w:t>We understand that you may be unable, or reluctant, to make a complaint yourself.</w:t>
      </w:r>
      <w:r>
        <w:rPr>
          <w:rFonts w:cs="Arial"/>
          <w:sz w:val="22"/>
          <w:szCs w:val="22"/>
        </w:rPr>
        <w:t xml:space="preserve"> </w:t>
      </w:r>
      <w:r w:rsidRPr="00C42AB3">
        <w:rPr>
          <w:rFonts w:cs="Arial"/>
          <w:sz w:val="22"/>
          <w:szCs w:val="22"/>
        </w:rPr>
        <w:t>We accept complaints from the representative of a person who is dissatisfied with our service.</w:t>
      </w:r>
      <w:r>
        <w:rPr>
          <w:rFonts w:cs="Arial"/>
          <w:sz w:val="22"/>
          <w:szCs w:val="22"/>
        </w:rPr>
        <w:t xml:space="preserve"> </w:t>
      </w:r>
      <w:r w:rsidRPr="00C42AB3">
        <w:rPr>
          <w:rFonts w:cs="Arial"/>
          <w:sz w:val="22"/>
          <w:szCs w:val="22"/>
        </w:rPr>
        <w:t xml:space="preserve">We can take complaints from a friend, relative, or advocate, if you have given them your consent to complain </w:t>
      </w:r>
      <w:proofErr w:type="gramStart"/>
      <w:r w:rsidRPr="00C42AB3">
        <w:rPr>
          <w:rFonts w:cs="Arial"/>
          <w:sz w:val="22"/>
          <w:szCs w:val="22"/>
        </w:rPr>
        <w:t>for</w:t>
      </w:r>
      <w:proofErr w:type="gramEnd"/>
      <w:r w:rsidRPr="00C42AB3">
        <w:rPr>
          <w:rFonts w:cs="Arial"/>
          <w:sz w:val="22"/>
          <w:szCs w:val="22"/>
        </w:rPr>
        <w:t xml:space="preserve"> you.</w:t>
      </w:r>
    </w:p>
    <w:p w14:paraId="15C6086A" w14:textId="77777777" w:rsidR="005A6D7C" w:rsidRPr="00C42AB3" w:rsidRDefault="005A6D7C" w:rsidP="005A6D7C">
      <w:pPr>
        <w:ind w:left="360"/>
        <w:jc w:val="both"/>
        <w:rPr>
          <w:rFonts w:cs="Arial"/>
          <w:sz w:val="22"/>
          <w:szCs w:val="22"/>
        </w:rPr>
      </w:pPr>
      <w:r w:rsidRPr="00C42AB3">
        <w:rPr>
          <w:rFonts w:cs="Arial"/>
          <w:sz w:val="22"/>
          <w:szCs w:val="22"/>
        </w:rPr>
        <w:t>You can find out about advocates in your area by contacting the Scottish Independent Advocacy Alliance:</w:t>
      </w:r>
    </w:p>
    <w:p w14:paraId="693D9296" w14:textId="77777777" w:rsidR="005A6D7C" w:rsidRPr="00C42AB3" w:rsidRDefault="005A6D7C" w:rsidP="005A6D7C">
      <w:pPr>
        <w:pStyle w:val="ListParagraph"/>
        <w:numPr>
          <w:ilvl w:val="0"/>
          <w:numId w:val="12"/>
        </w:numPr>
        <w:jc w:val="both"/>
        <w:rPr>
          <w:rFonts w:cs="Arial"/>
          <w:sz w:val="22"/>
          <w:szCs w:val="22"/>
        </w:rPr>
      </w:pPr>
      <w:r w:rsidRPr="00C42AB3">
        <w:rPr>
          <w:rFonts w:cs="Arial"/>
          <w:sz w:val="22"/>
          <w:szCs w:val="22"/>
        </w:rPr>
        <w:t>Telephone: 0131 260 5380</w:t>
      </w:r>
    </w:p>
    <w:p w14:paraId="7A2D7AA7" w14:textId="77777777" w:rsidR="005A6D7C" w:rsidRPr="00C42AB3" w:rsidRDefault="005A6D7C" w:rsidP="005A6D7C">
      <w:pPr>
        <w:pStyle w:val="ListParagraph"/>
        <w:numPr>
          <w:ilvl w:val="0"/>
          <w:numId w:val="12"/>
        </w:numPr>
        <w:jc w:val="both"/>
        <w:rPr>
          <w:rFonts w:cs="Arial"/>
          <w:sz w:val="22"/>
          <w:szCs w:val="22"/>
        </w:rPr>
      </w:pPr>
      <w:r w:rsidRPr="00C42AB3">
        <w:rPr>
          <w:rFonts w:cs="Arial"/>
          <w:sz w:val="22"/>
          <w:szCs w:val="22"/>
        </w:rPr>
        <w:t xml:space="preserve">Website: </w:t>
      </w:r>
      <w:hyperlink r:id="rId19" w:history="1">
        <w:r w:rsidRPr="005A6D7C">
          <w:rPr>
            <w:rStyle w:val="Hyperlink"/>
            <w:rFonts w:cs="Arial"/>
            <w:sz w:val="22"/>
            <w:szCs w:val="22"/>
          </w:rPr>
          <w:t>www.siaa.org.uk</w:t>
        </w:r>
      </w:hyperlink>
    </w:p>
    <w:p w14:paraId="3DC743AB" w14:textId="77777777" w:rsidR="005A6D7C" w:rsidRPr="00C42AB3" w:rsidRDefault="005A6D7C" w:rsidP="005A6D7C">
      <w:pPr>
        <w:rPr>
          <w:rFonts w:cs="Arial"/>
          <w:sz w:val="22"/>
          <w:szCs w:val="22"/>
        </w:rPr>
      </w:pPr>
    </w:p>
    <w:p w14:paraId="727A0F2D" w14:textId="77777777" w:rsidR="005A6D7C" w:rsidRDefault="005A6D7C"/>
    <w:sectPr w:rsidR="005A6D7C" w:rsidSect="00A30B0E">
      <w:headerReference w:type="even" r:id="rId20"/>
      <w:headerReference w:type="default" r:id="rId21"/>
      <w:footerReference w:type="even" r:id="rId22"/>
      <w:footerReference w:type="default" r:id="rId23"/>
      <w:headerReference w:type="first" r:id="rId24"/>
      <w:footerReference w:type="first" r:id="rId25"/>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1A3AD" w14:textId="77777777" w:rsidR="00A30B0E" w:rsidRDefault="00A30B0E" w:rsidP="005A6D7C">
      <w:pPr>
        <w:spacing w:after="0" w:line="240" w:lineRule="auto"/>
      </w:pPr>
      <w:r>
        <w:separator/>
      </w:r>
    </w:p>
  </w:endnote>
  <w:endnote w:type="continuationSeparator" w:id="0">
    <w:p w14:paraId="46605DEA" w14:textId="77777777" w:rsidR="00A30B0E" w:rsidRDefault="00A30B0E" w:rsidP="005A6D7C">
      <w:pPr>
        <w:spacing w:after="0" w:line="240" w:lineRule="auto"/>
      </w:pPr>
      <w:r>
        <w:continuationSeparator/>
      </w:r>
    </w:p>
  </w:endnote>
  <w:endnote w:type="continuationNotice" w:id="1">
    <w:p w14:paraId="637228AE" w14:textId="77777777" w:rsidR="00A30B0E" w:rsidRDefault="00A30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C4508" w14:textId="77777777" w:rsidR="003240AC" w:rsidRDefault="0032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EA0C" w14:textId="7298151C" w:rsidR="005A6D7C" w:rsidRDefault="005A6D7C">
    <w:pPr>
      <w:pStyle w:val="Footer"/>
    </w:pPr>
    <w:r>
      <w:t xml:space="preserve"> Date of issue: </w:t>
    </w:r>
    <w:r w:rsidR="00736A3B">
      <w:t>April 2024</w:t>
    </w:r>
    <w:r>
      <w:tab/>
    </w:r>
    <w:r>
      <w:tab/>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599F" w14:textId="77777777" w:rsidR="003240AC" w:rsidRDefault="0032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C6152" w14:textId="77777777" w:rsidR="00A30B0E" w:rsidRDefault="00A30B0E" w:rsidP="005A6D7C">
      <w:pPr>
        <w:spacing w:after="0" w:line="240" w:lineRule="auto"/>
      </w:pPr>
      <w:r>
        <w:separator/>
      </w:r>
    </w:p>
  </w:footnote>
  <w:footnote w:type="continuationSeparator" w:id="0">
    <w:p w14:paraId="3881CBE6" w14:textId="77777777" w:rsidR="00A30B0E" w:rsidRDefault="00A30B0E" w:rsidP="005A6D7C">
      <w:pPr>
        <w:spacing w:after="0" w:line="240" w:lineRule="auto"/>
      </w:pPr>
      <w:r>
        <w:continuationSeparator/>
      </w:r>
    </w:p>
  </w:footnote>
  <w:footnote w:type="continuationNotice" w:id="1">
    <w:p w14:paraId="23738E65" w14:textId="77777777" w:rsidR="00A30B0E" w:rsidRDefault="00A30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DADF" w14:textId="77777777" w:rsidR="003240AC" w:rsidRDefault="0032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788"/>
      <w:gridCol w:w="4788"/>
    </w:tblGrid>
    <w:tr w:rsidR="00187B27" w14:paraId="02BD112F" w14:textId="77777777" w:rsidTr="00CF7F9C">
      <w:tc>
        <w:tcPr>
          <w:tcW w:w="4788" w:type="dxa"/>
          <w:shd w:val="clear" w:color="auto" w:fill="auto"/>
          <w:vAlign w:val="center"/>
        </w:tcPr>
        <w:p w14:paraId="009FFF3B" w14:textId="1E77A124" w:rsidR="00187B27" w:rsidRDefault="00187B27" w:rsidP="00187B27">
          <w:pPr>
            <w:autoSpaceDE w:val="0"/>
            <w:autoSpaceDN w:val="0"/>
            <w:adjustRightInd w:val="0"/>
            <w:spacing w:after="0" w:line="240" w:lineRule="auto"/>
            <w:rPr>
              <w:rFonts w:cs="Arial"/>
              <w:sz w:val="18"/>
              <w:szCs w:val="18"/>
              <w:lang w:val="en-US"/>
            </w:rPr>
          </w:pPr>
          <w:r>
            <w:rPr>
              <w:rFonts w:cs="Arial"/>
              <w:sz w:val="22"/>
              <w:szCs w:val="22"/>
              <w:lang w:val="en-US"/>
            </w:rPr>
            <w:t xml:space="preserve"> </w:t>
          </w:r>
        </w:p>
      </w:tc>
      <w:tc>
        <w:tcPr>
          <w:tcW w:w="4788" w:type="dxa"/>
          <w:shd w:val="clear" w:color="auto" w:fill="auto"/>
        </w:tcPr>
        <w:p w14:paraId="150F304F" w14:textId="1A5037AC" w:rsidR="00187B27" w:rsidRDefault="005C6301" w:rsidP="00187B27">
          <w:pPr>
            <w:autoSpaceDE w:val="0"/>
            <w:autoSpaceDN w:val="0"/>
            <w:adjustRightInd w:val="0"/>
            <w:spacing w:after="0" w:line="240" w:lineRule="auto"/>
            <w:jc w:val="right"/>
            <w:rPr>
              <w:rFonts w:cs="Arial"/>
              <w:sz w:val="18"/>
              <w:szCs w:val="18"/>
              <w:lang w:val="en-US"/>
            </w:rPr>
          </w:pPr>
          <w:r>
            <w:rPr>
              <w:rFonts w:cs="Arial"/>
              <w:noProof/>
              <w:sz w:val="18"/>
              <w:szCs w:val="18"/>
              <w:lang w:val="en-US"/>
            </w:rPr>
            <w:drawing>
              <wp:inline distT="0" distB="0" distL="0" distR="0" wp14:anchorId="2E56D01B" wp14:editId="06418321">
                <wp:extent cx="1790700" cy="762000"/>
                <wp:effectExtent l="0" t="0" r="0" b="0"/>
                <wp:docPr id="1"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inline>
            </w:drawing>
          </w:r>
        </w:p>
      </w:tc>
    </w:tr>
  </w:tbl>
  <w:p w14:paraId="0E7681DC" w14:textId="77777777" w:rsidR="005A6D7C" w:rsidRPr="00187B27" w:rsidRDefault="005A6D7C" w:rsidP="00187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BBC2" w14:textId="77777777" w:rsidR="003240AC" w:rsidRDefault="0032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A96EBB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F622FB6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B44FAF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C5228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3734A3"/>
    <w:multiLevelType w:val="hybridMultilevel"/>
    <w:tmpl w:val="309C5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414BC"/>
    <w:multiLevelType w:val="hybridMultilevel"/>
    <w:tmpl w:val="27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56C3D"/>
    <w:multiLevelType w:val="hybridMultilevel"/>
    <w:tmpl w:val="6B26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53D9D"/>
    <w:multiLevelType w:val="hybridMultilevel"/>
    <w:tmpl w:val="EF94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6277A"/>
    <w:multiLevelType w:val="hybridMultilevel"/>
    <w:tmpl w:val="7C56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84BF7"/>
    <w:multiLevelType w:val="hybridMultilevel"/>
    <w:tmpl w:val="244821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B1667A"/>
    <w:multiLevelType w:val="hybridMultilevel"/>
    <w:tmpl w:val="46D0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277AB"/>
    <w:multiLevelType w:val="hybridMultilevel"/>
    <w:tmpl w:val="54D8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22246"/>
    <w:multiLevelType w:val="hybridMultilevel"/>
    <w:tmpl w:val="1CDC7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C9337C"/>
    <w:multiLevelType w:val="hybridMultilevel"/>
    <w:tmpl w:val="9CD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65765"/>
    <w:multiLevelType w:val="hybridMultilevel"/>
    <w:tmpl w:val="FCC0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218685">
    <w:abstractNumId w:val="3"/>
  </w:num>
  <w:num w:numId="2" w16cid:durableId="944575636">
    <w:abstractNumId w:val="2"/>
  </w:num>
  <w:num w:numId="3" w16cid:durableId="916982687">
    <w:abstractNumId w:val="1"/>
  </w:num>
  <w:num w:numId="4" w16cid:durableId="2108117276">
    <w:abstractNumId w:val="0"/>
  </w:num>
  <w:num w:numId="5" w16cid:durableId="1766076519">
    <w:abstractNumId w:val="11"/>
  </w:num>
  <w:num w:numId="6" w16cid:durableId="1916426964">
    <w:abstractNumId w:val="4"/>
  </w:num>
  <w:num w:numId="7" w16cid:durableId="1272669798">
    <w:abstractNumId w:val="8"/>
  </w:num>
  <w:num w:numId="8" w16cid:durableId="850870969">
    <w:abstractNumId w:val="7"/>
  </w:num>
  <w:num w:numId="9" w16cid:durableId="778791085">
    <w:abstractNumId w:val="5"/>
  </w:num>
  <w:num w:numId="10" w16cid:durableId="1787190654">
    <w:abstractNumId w:val="6"/>
  </w:num>
  <w:num w:numId="11" w16cid:durableId="712003094">
    <w:abstractNumId w:val="10"/>
  </w:num>
  <w:num w:numId="12" w16cid:durableId="730075219">
    <w:abstractNumId w:val="14"/>
  </w:num>
  <w:num w:numId="13" w16cid:durableId="1610894768">
    <w:abstractNumId w:val="9"/>
  </w:num>
  <w:num w:numId="14" w16cid:durableId="863132898">
    <w:abstractNumId w:val="13"/>
  </w:num>
  <w:num w:numId="15" w16cid:durableId="1781796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17888"/>
    <w:rsid w:val="00030904"/>
    <w:rsid w:val="000A1139"/>
    <w:rsid w:val="000A4D43"/>
    <w:rsid w:val="00187B27"/>
    <w:rsid w:val="001B3D77"/>
    <w:rsid w:val="001C4429"/>
    <w:rsid w:val="002127A8"/>
    <w:rsid w:val="00216E55"/>
    <w:rsid w:val="002D14CA"/>
    <w:rsid w:val="002F4DFF"/>
    <w:rsid w:val="003240AC"/>
    <w:rsid w:val="00387916"/>
    <w:rsid w:val="004069ED"/>
    <w:rsid w:val="00442446"/>
    <w:rsid w:val="00497B80"/>
    <w:rsid w:val="004D564E"/>
    <w:rsid w:val="00577015"/>
    <w:rsid w:val="005A6D7C"/>
    <w:rsid w:val="005A7A87"/>
    <w:rsid w:val="005C6301"/>
    <w:rsid w:val="006B50FF"/>
    <w:rsid w:val="00736A3B"/>
    <w:rsid w:val="00796EE4"/>
    <w:rsid w:val="0080124D"/>
    <w:rsid w:val="00812BEB"/>
    <w:rsid w:val="008164FD"/>
    <w:rsid w:val="00875020"/>
    <w:rsid w:val="0092179B"/>
    <w:rsid w:val="00971497"/>
    <w:rsid w:val="009738EE"/>
    <w:rsid w:val="00975799"/>
    <w:rsid w:val="00A30B0E"/>
    <w:rsid w:val="00A76EC8"/>
    <w:rsid w:val="00B86044"/>
    <w:rsid w:val="00BA6BF8"/>
    <w:rsid w:val="00BF1A90"/>
    <w:rsid w:val="00CC415B"/>
    <w:rsid w:val="00CC5E0B"/>
    <w:rsid w:val="00CF7F9C"/>
    <w:rsid w:val="00DC0D07"/>
    <w:rsid w:val="00DE3C62"/>
    <w:rsid w:val="00E11D70"/>
    <w:rsid w:val="00E20D61"/>
    <w:rsid w:val="00E823B2"/>
    <w:rsid w:val="00EB5159"/>
    <w:rsid w:val="00EE34C9"/>
    <w:rsid w:val="00F27BA3"/>
    <w:rsid w:val="00F4052C"/>
    <w:rsid w:val="00F510BE"/>
    <w:rsid w:val="00FA7502"/>
    <w:rsid w:val="00FD34E8"/>
    <w:rsid w:val="00FD6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55C1"/>
  <w15:chartTrackingRefBased/>
  <w15:docId w15:val="{A1EFD1AB-BEA8-400C-9301-60B16A8F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97"/>
    <w:pPr>
      <w:spacing w:after="200" w:line="276"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6D7C"/>
    <w:rPr>
      <w:color w:val="0000FF"/>
      <w:u w:val="single"/>
    </w:rPr>
  </w:style>
  <w:style w:type="paragraph" w:styleId="ListParagraph">
    <w:name w:val="List Paragraph"/>
    <w:basedOn w:val="Normal"/>
    <w:uiPriority w:val="34"/>
    <w:qFormat/>
    <w:rsid w:val="005A6D7C"/>
    <w:pPr>
      <w:spacing w:after="0" w:line="240" w:lineRule="auto"/>
      <w:ind w:left="720"/>
      <w:contextualSpacing/>
    </w:pPr>
    <w:rPr>
      <w:rFonts w:eastAsia="Times New Roman"/>
      <w:sz w:val="23"/>
      <w:szCs w:val="20"/>
      <w:lang w:eastAsia="en-US"/>
    </w:rPr>
  </w:style>
  <w:style w:type="character" w:styleId="CommentReference">
    <w:name w:val="annotation reference"/>
    <w:uiPriority w:val="99"/>
    <w:semiHidden/>
    <w:unhideWhenUsed/>
    <w:rsid w:val="005A6D7C"/>
    <w:rPr>
      <w:sz w:val="16"/>
      <w:szCs w:val="16"/>
    </w:rPr>
  </w:style>
  <w:style w:type="paragraph" w:styleId="CommentText">
    <w:name w:val="annotation text"/>
    <w:basedOn w:val="Normal"/>
    <w:link w:val="CommentTextChar"/>
    <w:uiPriority w:val="99"/>
    <w:unhideWhenUsed/>
    <w:rsid w:val="005A6D7C"/>
    <w:pPr>
      <w:spacing w:after="0" w:line="240" w:lineRule="auto"/>
    </w:pPr>
    <w:rPr>
      <w:rFonts w:ascii="Times New Roman" w:eastAsia="Times New Roman" w:hAnsi="Times New Roman"/>
      <w:szCs w:val="20"/>
      <w:lang w:eastAsia="en-US"/>
    </w:rPr>
  </w:style>
  <w:style w:type="character" w:customStyle="1" w:styleId="CommentTextChar">
    <w:name w:val="Comment Text Char"/>
    <w:link w:val="CommentText"/>
    <w:uiPriority w:val="99"/>
    <w:rsid w:val="005A6D7C"/>
    <w:rPr>
      <w:rFonts w:ascii="Times New Roman" w:eastAsia="Times New Roman" w:hAnsi="Times New Roman"/>
      <w:szCs w:val="20"/>
      <w:lang w:eastAsia="en-US"/>
    </w:rPr>
  </w:style>
  <w:style w:type="paragraph" w:styleId="Header">
    <w:name w:val="header"/>
    <w:basedOn w:val="Normal"/>
    <w:link w:val="HeaderChar"/>
    <w:uiPriority w:val="99"/>
    <w:unhideWhenUsed/>
    <w:rsid w:val="005A6D7C"/>
    <w:pPr>
      <w:tabs>
        <w:tab w:val="center" w:pos="4513"/>
        <w:tab w:val="right" w:pos="9026"/>
      </w:tabs>
    </w:pPr>
  </w:style>
  <w:style w:type="character" w:customStyle="1" w:styleId="HeaderChar">
    <w:name w:val="Header Char"/>
    <w:basedOn w:val="DefaultParagraphFont"/>
    <w:link w:val="Header"/>
    <w:uiPriority w:val="99"/>
    <w:rsid w:val="005A6D7C"/>
  </w:style>
  <w:style w:type="paragraph" w:styleId="Footer">
    <w:name w:val="footer"/>
    <w:basedOn w:val="Normal"/>
    <w:link w:val="FooterChar"/>
    <w:uiPriority w:val="99"/>
    <w:unhideWhenUsed/>
    <w:rsid w:val="005A6D7C"/>
    <w:pPr>
      <w:tabs>
        <w:tab w:val="center" w:pos="4513"/>
        <w:tab w:val="right" w:pos="9026"/>
      </w:tabs>
    </w:pPr>
  </w:style>
  <w:style w:type="character" w:customStyle="1" w:styleId="FooterChar">
    <w:name w:val="Footer Char"/>
    <w:basedOn w:val="DefaultParagraphFont"/>
    <w:link w:val="Footer"/>
    <w:uiPriority w:val="99"/>
    <w:rsid w:val="005A6D7C"/>
  </w:style>
  <w:style w:type="paragraph" w:customStyle="1" w:styleId="PRTITLE">
    <w:name w:val="PR TITLE"/>
    <w:basedOn w:val="Normal"/>
    <w:qFormat/>
    <w:rsid w:val="002D14CA"/>
    <w:pPr>
      <w:spacing w:before="480" w:after="240" w:line="240" w:lineRule="auto"/>
    </w:pPr>
    <w:rPr>
      <w:rFonts w:eastAsia="Times New Roman"/>
      <w:b/>
      <w:color w:val="00539F"/>
      <w:sz w:val="32"/>
      <w:szCs w:val="32"/>
      <w:lang w:eastAsia="en-US"/>
    </w:rPr>
  </w:style>
  <w:style w:type="paragraph" w:customStyle="1" w:styleId="PRHEADING1">
    <w:name w:val="PR HEADING 1"/>
    <w:basedOn w:val="Normal"/>
    <w:qFormat/>
    <w:rsid w:val="00CF7F9C"/>
    <w:pPr>
      <w:pBdr>
        <w:top w:val="single" w:sz="36" w:space="1" w:color="00A0DE"/>
        <w:left w:val="single" w:sz="36" w:space="4" w:color="00A0DE"/>
        <w:bottom w:val="single" w:sz="36" w:space="1" w:color="00A0DE"/>
        <w:right w:val="single" w:sz="36" w:space="4" w:color="00A0DE"/>
      </w:pBdr>
      <w:shd w:val="clear" w:color="auto" w:fill="00A0DE"/>
      <w:spacing w:before="240" w:after="120" w:line="240" w:lineRule="auto"/>
      <w:jc w:val="both"/>
    </w:pPr>
    <w:rPr>
      <w:rFonts w:eastAsia="Times New Roman"/>
      <w:b/>
      <w:color w:val="FFFFFF"/>
      <w:sz w:val="23"/>
      <w:szCs w:val="23"/>
      <w:lang w:eastAsia="en-US"/>
    </w:rPr>
  </w:style>
  <w:style w:type="table" w:styleId="TableGrid">
    <w:name w:val="Table Grid"/>
    <w:basedOn w:val="TableNormal"/>
    <w:uiPriority w:val="1"/>
    <w:rsid w:val="00CF7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gateway.com/local-offices" TargetMode="External"/><Relationship Id="rId18" Type="http://schemas.openxmlformats.org/officeDocument/2006/relationships/hyperlink" Target="http://m.spso.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pso.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pso.org.uk/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info@bgateway.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siaa.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gateway.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60b34c44-c2ec-4228-a257-2187a962879c" xsi:nil="true"/>
    <Owner xmlns="60B34C44-C2EC-4228-A257-2187A962879C" xsi:nil="true"/>
    <_ip_UnifiedCompliancePolicyProperties xmlns="http://schemas.microsoft.com/sharepoint/v3" xsi:nil="true"/>
    <TaxCatchAll xmlns="ed5a4896-2da6-4469-a7e1-3f6eab57a1f0" xsi:nil="true"/>
    <lcf76f155ced4ddcb4097134ff3c332f xmlns="60b34c44-c2ec-4228-a257-2187a962879c">
      <Terms xmlns="http://schemas.microsoft.com/office/infopath/2007/PartnerControls"/>
    </lcf76f155ced4ddcb4097134ff3c332f>
    <Document_x0020_TYpe xmlns="60B34C44-C2EC-4228-A257-2187A962879C">General Document</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C67C28FEB09D4BADBA958C38E603CF" ma:contentTypeVersion="" ma:contentTypeDescription="Create a new document." ma:contentTypeScope="" ma:versionID="b586eb400ad2ffb3ae1ab78597f0908b">
  <xsd:schema xmlns:xsd="http://www.w3.org/2001/XMLSchema" xmlns:xs="http://www.w3.org/2001/XMLSchema" xmlns:p="http://schemas.microsoft.com/office/2006/metadata/properties" xmlns:ns1="http://schemas.microsoft.com/sharepoint/v3" xmlns:ns2="60B34C44-C2EC-4228-A257-2187A962879C" xmlns:ns3="ed5a4896-2da6-4469-a7e1-3f6eab57a1f0" xmlns:ns4="60b34c44-c2ec-4228-a257-2187a962879c" targetNamespace="http://schemas.microsoft.com/office/2006/metadata/properties" ma:root="true" ma:fieldsID="9fce426c77e7fda04da9b27910a7188e" ns1:_="" ns2:_="" ns3:_="" ns4:_="">
    <xsd:import namespace="http://schemas.microsoft.com/sharepoint/v3"/>
    <xsd:import namespace="60B34C44-C2EC-4228-A257-2187A962879C"/>
    <xsd:import namespace="ed5a4896-2da6-4469-a7e1-3f6eab57a1f0"/>
    <xsd:import namespace="60b34c44-c2ec-4228-a257-2187a962879c"/>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_Flow_SignoffStatu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4C44-C2EC-4228-A257-2187A962879C"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d0506309-5ee4-4925-b62c-68787166883c}" ma:internalName="TaxCatchAll" ma:showField="CatchAllData" ma:web="ed5a4896-2da6-4469-a7e1-3f6eab57a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34c44-c2ec-4228-a257-2187a962879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_Flow_SignoffStatus" ma:index="22" nillable="true" ma:displayName="Sign-off status" ma:internalName="_x0024_Resources_x003a_core_x002c_Signoff_Status_x003b_">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743e3ef-af0a-4e46-9412-675264ba8a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1DF9B74-09B4-4CAF-BBC9-06581B8B5836}">
  <ds:schemaRefs>
    <ds:schemaRef ds:uri="http://schemas.microsoft.com/sharepoint/v3/contenttype/forms"/>
  </ds:schemaRefs>
</ds:datastoreItem>
</file>

<file path=customXml/itemProps2.xml><?xml version="1.0" encoding="utf-8"?>
<ds:datastoreItem xmlns:ds="http://schemas.openxmlformats.org/officeDocument/2006/customXml" ds:itemID="{E21B802A-BCDF-3443-94EF-8C0AEEC7AD3C}">
  <ds:schemaRefs>
    <ds:schemaRef ds:uri="http://schemas.openxmlformats.org/officeDocument/2006/bibliography"/>
  </ds:schemaRefs>
</ds:datastoreItem>
</file>

<file path=customXml/itemProps3.xml><?xml version="1.0" encoding="utf-8"?>
<ds:datastoreItem xmlns:ds="http://schemas.openxmlformats.org/officeDocument/2006/customXml" ds:itemID="{AC8BD859-BE95-4159-AE45-7FF02255D6F4}">
  <ds:schemaRefs>
    <ds:schemaRef ds:uri="http://schemas.microsoft.com/office/2006/metadata/longProperties"/>
  </ds:schemaRefs>
</ds:datastoreItem>
</file>

<file path=customXml/itemProps4.xml><?xml version="1.0" encoding="utf-8"?>
<ds:datastoreItem xmlns:ds="http://schemas.openxmlformats.org/officeDocument/2006/customXml" ds:itemID="{3B32E79A-F5D0-4385-8EFB-76C77B33E799}">
  <ds:schemaRefs>
    <ds:schemaRef ds:uri="http://purl.org/dc/dcmitype/"/>
    <ds:schemaRef ds:uri="60B34C44-C2EC-4228-A257-2187A962879C"/>
    <ds:schemaRef ds:uri="http://purl.org/dc/elements/1.1/"/>
    <ds:schemaRef ds:uri="http://www.w3.org/XML/1998/namespace"/>
    <ds:schemaRef ds:uri="http://purl.org/dc/terms/"/>
    <ds:schemaRef ds:uri="http://schemas.microsoft.com/office/2006/documentManagement/types"/>
    <ds:schemaRef ds:uri="60b34c44-c2ec-4228-a257-2187a962879c"/>
    <ds:schemaRef ds:uri="http://schemas.openxmlformats.org/package/2006/metadata/core-properties"/>
    <ds:schemaRef ds:uri="http://schemas.microsoft.com/office/2006/metadata/properties"/>
    <ds:schemaRef ds:uri="http://schemas.microsoft.com/office/infopath/2007/PartnerControls"/>
    <ds:schemaRef ds:uri="ed5a4896-2da6-4469-a7e1-3f6eab57a1f0"/>
    <ds:schemaRef ds:uri="http://schemas.microsoft.com/sharepoint/v3"/>
  </ds:schemaRefs>
</ds:datastoreItem>
</file>

<file path=customXml/itemProps5.xml><?xml version="1.0" encoding="utf-8"?>
<ds:datastoreItem xmlns:ds="http://schemas.openxmlformats.org/officeDocument/2006/customXml" ds:itemID="{657B1AA3-7DA6-48C8-B5EF-099D8559A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B34C44-C2EC-4228-A257-2187A962879C"/>
    <ds:schemaRef ds:uri="ed5a4896-2da6-4469-a7e1-3f6eab57a1f0"/>
    <ds:schemaRef ds:uri="60b34c44-c2ec-4228-a257-2187a9628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8358B7-BF9E-4BD5-A58E-E9C0FC2A55E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Links>
    <vt:vector size="42" baseType="variant">
      <vt:variant>
        <vt:i4>2097189</vt:i4>
      </vt:variant>
      <vt:variant>
        <vt:i4>18</vt:i4>
      </vt:variant>
      <vt:variant>
        <vt:i4>0</vt:i4>
      </vt:variant>
      <vt:variant>
        <vt:i4>5</vt:i4>
      </vt:variant>
      <vt:variant>
        <vt:lpwstr>http://www.siaa.org.uk/</vt:lpwstr>
      </vt:variant>
      <vt:variant>
        <vt:lpwstr/>
      </vt:variant>
      <vt:variant>
        <vt:i4>6225989</vt:i4>
      </vt:variant>
      <vt:variant>
        <vt:i4>15</vt:i4>
      </vt:variant>
      <vt:variant>
        <vt:i4>0</vt:i4>
      </vt:variant>
      <vt:variant>
        <vt:i4>5</vt:i4>
      </vt:variant>
      <vt:variant>
        <vt:lpwstr>http://m.spso.org.uk/</vt:lpwstr>
      </vt:variant>
      <vt:variant>
        <vt:lpwstr/>
      </vt:variant>
      <vt:variant>
        <vt:i4>3276850</vt:i4>
      </vt:variant>
      <vt:variant>
        <vt:i4>12</vt:i4>
      </vt:variant>
      <vt:variant>
        <vt:i4>0</vt:i4>
      </vt:variant>
      <vt:variant>
        <vt:i4>5</vt:i4>
      </vt:variant>
      <vt:variant>
        <vt:lpwstr>http://www.spso.org.uk/</vt:lpwstr>
      </vt:variant>
      <vt:variant>
        <vt:lpwstr/>
      </vt:variant>
      <vt:variant>
        <vt:i4>2293812</vt:i4>
      </vt:variant>
      <vt:variant>
        <vt:i4>9</vt:i4>
      </vt:variant>
      <vt:variant>
        <vt:i4>0</vt:i4>
      </vt:variant>
      <vt:variant>
        <vt:i4>5</vt:i4>
      </vt:variant>
      <vt:variant>
        <vt:lpwstr>https://www.spso.org.uk/contact-us</vt:lpwstr>
      </vt:variant>
      <vt:variant>
        <vt:lpwstr/>
      </vt:variant>
      <vt:variant>
        <vt:i4>4063245</vt:i4>
      </vt:variant>
      <vt:variant>
        <vt:i4>6</vt:i4>
      </vt:variant>
      <vt:variant>
        <vt:i4>0</vt:i4>
      </vt:variant>
      <vt:variant>
        <vt:i4>5</vt:i4>
      </vt:variant>
      <vt:variant>
        <vt:lpwstr>mailto:info@bgateway.com</vt:lpwstr>
      </vt:variant>
      <vt:variant>
        <vt:lpwstr/>
      </vt:variant>
      <vt:variant>
        <vt:i4>4325443</vt:i4>
      </vt:variant>
      <vt:variant>
        <vt:i4>3</vt:i4>
      </vt:variant>
      <vt:variant>
        <vt:i4>0</vt:i4>
      </vt:variant>
      <vt:variant>
        <vt:i4>5</vt:i4>
      </vt:variant>
      <vt:variant>
        <vt:lpwstr>http://www.bgateway.com/</vt:lpwstr>
      </vt:variant>
      <vt:variant>
        <vt:lpwstr/>
      </vt:variant>
      <vt:variant>
        <vt:i4>720970</vt:i4>
      </vt:variant>
      <vt:variant>
        <vt:i4>0</vt:i4>
      </vt:variant>
      <vt:variant>
        <vt:i4>0</vt:i4>
      </vt:variant>
      <vt:variant>
        <vt:i4>5</vt:i4>
      </vt:variant>
      <vt:variant>
        <vt:lpwstr>http://www.bgateway.com/local-offices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McFadyen</dc:creator>
  <cp:keywords/>
  <dc:description/>
  <cp:lastModifiedBy>Kirsty McKean</cp:lastModifiedBy>
  <cp:revision>3</cp:revision>
  <cp:lastPrinted>2024-03-20T22:35:00Z</cp:lastPrinted>
  <dcterms:created xsi:type="dcterms:W3CDTF">2024-10-30T14:17:00Z</dcterms:created>
  <dcterms:modified xsi:type="dcterms:W3CDTF">2024-10-30T14:18:00Z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General Document</vt:lpwstr>
  </property>
  <property fmtid="{D5CDD505-2E9C-101B-9397-08002B2CF9AE}" pid="3" name="Owner">
    <vt:lpwstr/>
  </property>
  <property fmtid="{D5CDD505-2E9C-101B-9397-08002B2CF9AE}" pid="4" name="ContentTypeId">
    <vt:lpwstr>0x010100B7C67C28FEB09D4BADBA958C38E603CF</vt:lpwstr>
  </property>
  <property fmtid="{D5CDD505-2E9C-101B-9397-08002B2CF9AE}" pid="5" name="_ip_UnifiedCompliancePolicyUIAction">
    <vt:lpwstr/>
  </property>
  <property fmtid="{D5CDD505-2E9C-101B-9397-08002B2CF9AE}" pid="6" name="$Resources:core,Signoff_Status;">
    <vt:lpwstr/>
  </property>
  <property fmtid="{D5CDD505-2E9C-101B-9397-08002B2CF9AE}" pid="7" name="_ip_UnifiedCompliancePolicyProperties">
    <vt:lpwstr/>
  </property>
  <property fmtid="{D5CDD505-2E9C-101B-9397-08002B2CF9AE}" pid="8" name="TaxCatchAll">
    <vt:lpwstr/>
  </property>
  <property fmtid="{D5CDD505-2E9C-101B-9397-08002B2CF9AE}" pid="9" name="lcf76f155ced4ddcb4097134ff3c332f">
    <vt:lpwstr/>
  </property>
  <property fmtid="{D5CDD505-2E9C-101B-9397-08002B2CF9AE}" pid="10" name="MediaServiceImageTags">
    <vt:lpwstr/>
  </property>
</Properties>
</file>